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F2" w:rsidRPr="005C71F2" w:rsidRDefault="005C71F2" w:rsidP="005C71F2">
      <w:pPr>
        <w:jc w:val="center"/>
        <w:rPr>
          <w:rFonts w:ascii="Tahoma" w:hAnsi="Tahoma" w:cs="Tahoma"/>
          <w:b/>
          <w:snapToGrid w:val="0"/>
          <w:color w:val="000000"/>
          <w:sz w:val="28"/>
          <w:szCs w:val="28"/>
        </w:rPr>
      </w:pPr>
      <w:bookmarkStart w:id="0" w:name="_GoBack"/>
      <w:r w:rsidRPr="005C71F2">
        <w:rPr>
          <w:rFonts w:ascii="Tahoma" w:hAnsi="Tahoma" w:cs="Tahoma"/>
          <w:b/>
          <w:snapToGrid w:val="0"/>
          <w:sz w:val="28"/>
          <w:szCs w:val="28"/>
        </w:rPr>
        <w:t>СРЕДНИЕ ЦЕНЫ НА ТОВАРЫ И УСЛУГИ</w:t>
      </w:r>
    </w:p>
    <w:p w:rsidR="005C71F2" w:rsidRPr="005C71F2" w:rsidRDefault="005C71F2" w:rsidP="005C71F2">
      <w:pPr>
        <w:jc w:val="center"/>
        <w:rPr>
          <w:rFonts w:ascii="Tahoma" w:hAnsi="Tahoma" w:cs="Tahoma"/>
          <w:b/>
          <w:snapToGrid w:val="0"/>
          <w:color w:val="000000"/>
          <w:sz w:val="28"/>
          <w:szCs w:val="28"/>
        </w:rPr>
      </w:pPr>
      <w:r w:rsidRPr="005C71F2">
        <w:rPr>
          <w:rFonts w:ascii="Tahoma" w:hAnsi="Tahoma" w:cs="Tahoma"/>
          <w:b/>
          <w:snapToGrid w:val="0"/>
          <w:sz w:val="28"/>
          <w:szCs w:val="28"/>
        </w:rPr>
        <w:t>ПО БРЯНСКОЙ ОБЛАСТИ</w:t>
      </w:r>
    </w:p>
    <w:p w:rsidR="005C71F2" w:rsidRPr="005C71F2" w:rsidRDefault="005C71F2" w:rsidP="005C71F2">
      <w:pPr>
        <w:jc w:val="center"/>
        <w:rPr>
          <w:rFonts w:ascii="Tahoma" w:hAnsi="Tahoma" w:cs="Tahoma"/>
          <w:b/>
          <w:snapToGrid w:val="0"/>
          <w:color w:val="000000"/>
          <w:sz w:val="28"/>
          <w:szCs w:val="28"/>
        </w:rPr>
      </w:pPr>
      <w:r w:rsidRPr="005C71F2">
        <w:rPr>
          <w:rFonts w:ascii="Tahoma" w:hAnsi="Tahoma" w:cs="Tahoma"/>
          <w:b/>
          <w:snapToGrid w:val="0"/>
          <w:color w:val="000000"/>
          <w:sz w:val="28"/>
          <w:szCs w:val="28"/>
        </w:rPr>
        <w:t xml:space="preserve"> в марте 2023 года</w:t>
      </w:r>
    </w:p>
    <w:p w:rsidR="005C71F2" w:rsidRPr="005C71F2" w:rsidRDefault="005C71F2" w:rsidP="005C71F2">
      <w:pPr>
        <w:jc w:val="center"/>
        <w:rPr>
          <w:rFonts w:ascii="Tahoma" w:hAnsi="Tahoma" w:cs="Tahoma"/>
          <w:b/>
          <w:snapToGrid w:val="0"/>
          <w:color w:val="000000"/>
          <w:sz w:val="28"/>
          <w:szCs w:val="28"/>
        </w:rPr>
      </w:pP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6458"/>
        <w:gridCol w:w="1212"/>
        <w:gridCol w:w="1557"/>
      </w:tblGrid>
      <w:tr w:rsidR="005C71F2" w:rsidRPr="005C71F2" w:rsidTr="00401116">
        <w:trPr>
          <w:trHeight w:val="76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2" w:rsidRPr="005C71F2" w:rsidRDefault="005C71F2" w:rsidP="0040111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71F2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товара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2" w:rsidRPr="005C71F2" w:rsidRDefault="005C71F2" w:rsidP="0040111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71F2">
              <w:rPr>
                <w:rFonts w:ascii="Times New Roman CYR" w:hAnsi="Times New Roman CYR" w:cs="Times New Roman CYR"/>
                <w:sz w:val="28"/>
                <w:szCs w:val="28"/>
              </w:rPr>
              <w:t>Код товара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2" w:rsidRPr="005C71F2" w:rsidRDefault="005C71F2" w:rsidP="0040111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71F2">
              <w:rPr>
                <w:rFonts w:ascii="Times New Roman CYR" w:hAnsi="Times New Roman CYR" w:cs="Times New Roman CYR"/>
                <w:sz w:val="28"/>
                <w:szCs w:val="28"/>
              </w:rPr>
              <w:t>Средняя цена (тариф) отчетного месяца, рублей</w:t>
            </w:r>
          </w:p>
        </w:tc>
      </w:tr>
    </w:tbl>
    <w:p w:rsidR="005C71F2" w:rsidRPr="005C71F2" w:rsidRDefault="005C71F2" w:rsidP="005C71F2">
      <w:pPr>
        <w:rPr>
          <w:rFonts w:ascii="Tahoma" w:hAnsi="Tahoma" w:cs="Tahoma"/>
          <w:b/>
          <w:snapToGrid w:val="0"/>
          <w:color w:val="000000"/>
          <w:sz w:val="28"/>
          <w:szCs w:val="28"/>
        </w:rPr>
      </w:pPr>
      <w:r w:rsidRPr="005C71F2">
        <w:rPr>
          <w:rFonts w:ascii="Tahoma" w:hAnsi="Tahoma" w:cs="Tahoma"/>
          <w:b/>
          <w:snapToGrid w:val="0"/>
          <w:color w:val="000000"/>
          <w:sz w:val="28"/>
          <w:szCs w:val="28"/>
        </w:rPr>
        <w:t>Брянская область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  <w:gridCol w:w="1134"/>
        <w:gridCol w:w="1564"/>
      </w:tblGrid>
      <w:tr w:rsidR="005C71F2" w:rsidRPr="005C71F2" w:rsidTr="00401116">
        <w:trPr>
          <w:trHeight w:val="283"/>
          <w:tblHeader/>
        </w:trPr>
        <w:tc>
          <w:tcPr>
            <w:tcW w:w="6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F2" w:rsidRPr="005C71F2" w:rsidRDefault="005C71F2" w:rsidP="0040111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71F2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F2" w:rsidRPr="005C71F2" w:rsidRDefault="005C71F2" w:rsidP="0040111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71F2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F2" w:rsidRPr="005C71F2" w:rsidRDefault="005C71F2" w:rsidP="0040111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71F2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Говядина (кроме бескостного мяса),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555,25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Говядина бескостная,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662,89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Свинина (кроме бескостного мяса),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293,79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Свинина бескостная,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361,46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Баранина (кроме бескостного мяса),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621,53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gramStart"/>
            <w:r w:rsidRPr="005C71F2">
              <w:rPr>
                <w:color w:val="000000"/>
                <w:sz w:val="28"/>
                <w:szCs w:val="28"/>
              </w:rPr>
              <w:t>Куры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183,90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Окорочка куриные,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209,00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Мясо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индейки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382,79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Печень говяжья, свиная,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259,50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Фарш мясной,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337,36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Пельмени, манты, равиоли,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340,69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Сосиски, сардельки,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454,19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Колбаса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полукопченая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и варено-копченая,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657,95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Колбаса сырокопченая,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799,72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Колбаса вареная,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520,24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Мясокопчености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657,74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Кулинарные изделия из птицы,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379,97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Консервы мясные,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568,40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Консервы мясные для детского питания,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1137,53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Рыба живая и охлажденная,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407,65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Рыба соленая, маринованная, копченая,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642,13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Соленые и копченые деликатесные продукты из рыбы,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2228,50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Икра лососевых рыб, отечественная,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6322,85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Креветки мороженые неразделанные,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846,91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Кальмары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мороженые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387,12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Рыба мороженая разделанная (кроме лососевых пород),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280,48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gramStart"/>
            <w:r w:rsidRPr="005C71F2">
              <w:rPr>
                <w:color w:val="000000"/>
                <w:sz w:val="28"/>
                <w:szCs w:val="28"/>
              </w:rPr>
              <w:t>Рыба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 xml:space="preserve"> охлажденная и мороженая разделанная лососевых пород,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1218,74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Рыба мороженая неразделанная,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238,38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 xml:space="preserve">Филе рыбное,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354,18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Сельдь соленая,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306,53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Филе сельди соленое,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486,37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Консервы рыбные натуральные и с добавлением масла,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639,54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Консервы рыбные в томатном соусе,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409,58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Масло сливочное,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777,10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Масло подсолнечное,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133,67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Масло оливковое,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1325,33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Маргарин,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257,46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2,5-3,2% жирности,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71,74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2,5-3,2% жирности,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117,79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Молоко питьевое цельное пастеризованное более 3,2% жирности,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100,73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Сливки питьевые,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309,15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Сметана,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267,85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Кисломолочные продукты,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88,74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Йогурт,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297,62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Творог,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417,61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Сырки творожные, глазированные шоколадом,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1145,98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gramStart"/>
            <w:r w:rsidRPr="005C71F2">
              <w:rPr>
                <w:color w:val="000000"/>
                <w:sz w:val="28"/>
                <w:szCs w:val="28"/>
              </w:rPr>
              <w:t>Молоко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 xml:space="preserve"> сгущенное с сахаром,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389,99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Молоко для детей,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175,12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Творожок детский,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397,61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Смеси сухие молочные для детского питания,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1110,84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Сыры твердые, полутвердые и мягкие,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714,39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Сыры плавленые,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479,55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Национальные сыры и брынза,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768,83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Овощи натуральные консервированные, маринованные,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266,92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Консервы овощные для детского питания,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715,42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Консервы томатные,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369,75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Соки фруктовые,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134,91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Консервы фруктово-ягодные для детского питания,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479,65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Яйца куриные,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83,43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Сахар-песок,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61,93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Зефир, пастила,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351,61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Карамель,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318,12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Шоколад,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1207,16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Конфеты мягкие, глазированные шоколадом,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497,59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Конфеты шоколадные натуральные и с добавками,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lastRenderedPageBreak/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1718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905,10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Жевательная резинка, упаковка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46,63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Печенье,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257,08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Пряники,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234,15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Кексы, рулеты,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386,91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Торты,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654,42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Варенье, джем, повидло,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467,42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Мёд пчелиный натуральный,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483,32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Кофе натуральный растворимый,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3827,15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Кофе натуральный в зернах и молотый,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1454,43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Чай черный байховый,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1268,74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Чай черный байховый пакетированный, 25 пакетиков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95,86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Чай зеленый,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1267,67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Какао,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1047,68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Майонез,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309,32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Кетчуп,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226,75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Соль поваренная пищевая,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15,77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Сухие приправы, специи,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2229,28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Сухие супы в пакетах,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665,87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Мука пшеничная,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51,79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Хлеб из ржаной муки и из смеси муки ржаной и пшеничной,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52,02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Хлеб и булочные изделия из пшеничной муки различных сортов,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83,64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Булочные изделия сдобные из муки высшего сорта штучные,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163,15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Бараночные изделия,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193,93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Хлопья из злаков (сухие завтраки),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591,77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Рис шлифованный,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108,97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Крупа манная,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60,67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Пшено,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62,72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Горох и фасоль,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69,73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Крупа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гречневая-ядрица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98,23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Крупы овсяная и перловая,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42,54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"Овсяные хлопья ""Геркулес"",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117,30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Вермишель,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111,11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Макаронные изделия из пшеничной муки высшего сорта,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101,07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Картофель,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23,68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Капуста белокочанная свежая,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22,57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Лук репчатый,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47,15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Свёкла столовая,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31,96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 xml:space="preserve">Морковь,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35,39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Чеснок,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275,37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Огурцы свежие,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193,30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Помидоры свежие,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221,78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Зелень свежая,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751,85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Грибы свежие,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316,20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Овощи замороженные,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382,47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Яблоки,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101,96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Груши,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198,85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Апельсины,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122,20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Виноград,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252,10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Лимоны,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121,91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Бананы,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120,51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Сухофрукты,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462,84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Орехи,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500,69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Ягоды замороженные,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419,36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Водка,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2812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744,51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Вино виноградное крепленое,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2904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658,70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Вино виноградное столовое,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2905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557,32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Коньяк ординарный отечественный,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3002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1635,62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Вино игристое отечественное,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368,31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Пиво,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158,00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Вода минеральная и питьевая,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46,15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Напитки газированные,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40,48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Мороженое сливочное,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709,58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Кофе в организациях быстрого обслуживания,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81,78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"Продукция предприятий общественного питания быстрого обслуживания (сэндвич типа ""Гамбургер""), шт."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110,78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Обед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931,53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Обед в столовой, кафе, закусочной (кроме столовой в организации),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339,10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Ужин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2531,51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Ткани хлопчатобумажные бельевые,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144,92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Ткань костюмная шерстяная и полушерстяная,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875,37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3902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287,01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Ткани декоративные для изготовления штор и занавесей,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317,65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Полотенце личное,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335,31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Полотенце кухонное,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101,95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Куртка мужская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7031,71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Куртка мужская без утеплителя (ветровка),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3773,72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Куртка мужская из натуральной кожи,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25750,45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Костюм-двойка мужской из шерстяных, полушерстяных или смесовых 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9836,77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Брюки мужские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2450,73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Брюки мужские из джинсовой ткани (джинсы),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2291,75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Сорочка верхняя мужская из хлопчатобумажных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1622,07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Пальто женское зимнее из шерстяных или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17905,83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Пальто женское демисезонное из шерстяных или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13194,71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Пальто (полупальто) женское с верхом из плащевых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9423,90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Куртка женская без утеплителя (ветровка),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4480,13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Платье (платье-костюм) женское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3950,09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Платье (платье-костюм) женское из хлопчатобумажных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1370,08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Пиджак, жакет женский из шерстяных,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4621,38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Брюки женские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2873,44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Брюки женские из джинсовой ткани (джинсы),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4166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2630,79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Юбка женская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4139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2571,05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Блузка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2280,09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Халат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830,14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Сорочка ночная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665,21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Куртка для детей школьного возраста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3962,56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Брюки для детей школьного возраста из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1763,93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Брюки для детей школьного возраста из джинсовой ткани,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4155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1842,78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Сорочка верхняя для мальчиков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704,47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Платье (платье-костюм, сарафан) для девочек школьного возраста из полушерстяных, смесовых 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2025,51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Блузка для девочек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1533,28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Юбка для девочек школьного возраста из </w:t>
            </w:r>
            <w:r w:rsidRPr="005C71F2">
              <w:rPr>
                <w:color w:val="000000"/>
                <w:sz w:val="28"/>
                <w:szCs w:val="28"/>
              </w:rPr>
              <w:lastRenderedPageBreak/>
              <w:t>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4163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1542,18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Куртка для детей дошкольного возраста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4180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3796,32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Комбинезон (костюм) утепленный для детей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3777,84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Сорочка верхняя для мальчиков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712,49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Платье (сарафан) летнее для девочек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948,14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gramStart"/>
            <w:r w:rsidRPr="005C71F2">
              <w:rPr>
                <w:color w:val="000000"/>
                <w:sz w:val="28"/>
                <w:szCs w:val="28"/>
              </w:rPr>
              <w:t>Комбинезон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 xml:space="preserve"> утепленный для детей до одного года,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4188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3233,62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Пеленки для новорожденных,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4176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256,05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Ползунки из хлопчатобумажного трикотажного полотна,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4177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245,11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Белье для новорожденных и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240,78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Комплект постельного белья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полутораспальный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из хлопчатобумажной ткани,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1804,41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Одеяло стеганое,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1344,07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Подушка,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4199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755,55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Пальто женское меховое и дубленка,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4219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57300,97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Джемпер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2697,74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Джемпер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1927,96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Джемпер для детей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1511,91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Костюм спортивный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4053,53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Костюм спортивный для детей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2429,73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Костюм трикотажный для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1132,26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Трикотажный головной убор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1013,58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Трикотажная шапочка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859,38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Варежки (перчатки)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203,30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Перчатки трикотажные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484,10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Шарф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797,75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Майка, футболка мужская бельевая,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497,36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Трусы мужские,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4509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378,40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Майка, футболка женская бельевая,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4508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433,84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Трусы женские,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4504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328,74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Футболка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4503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337,51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Трусы детские,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4505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185,18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Носки мужские,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86,40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Носки, гольфы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80,94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Колготки женские эластичные,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275,25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Колготки детские,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249,99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Носки, гольфы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102,90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Сапоги, ботинки мужские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5280,26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Полуботинки, туфли мужские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4187,30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Полуботинки мужские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2334,48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Сапоги женские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8050,25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Сапоги женские осенние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7647,23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Туфли женские закрытые,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2896,60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Туфли женские модельные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4335,77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Туфли женские летние, босоножки,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2916,92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Сапоги, ботинки для детей школьного возраста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3574,47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Ботинки, полуботинки для детей 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4746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2684,46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Ботинки, полуботинки для детей дошкольного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2680,02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Туфли детские летние (сандалеты),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1518,56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Кроссовые туфли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2221,11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694,62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Обувь домашняя с текстильным верхом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387,73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Кроссовые туфли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3572,81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Сапоги цельнорезиновые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787,64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Сапоги цельнорезиновые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1055,82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Мыло хозяйственное,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55,53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Порошок стиральный,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225,00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Жидкие чистящие и моющие средства,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221,83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Дезинфицирующее средство для поверхностей,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294,94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Мыло туалетное,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59,81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Туалетная вода,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2047,69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Шампунь,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226,63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Гель для душа,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187,80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Мыло туалетное жидкое,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136,51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Дезодорант, 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157,99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Крем для лица,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368,25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Крем для рук,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141,48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Крем детский,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185,77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Тушь для ресниц,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532,61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Паста зубная,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156,04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Пена для бритья,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259,26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Краска для волос,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273,19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Бюстгальтер,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1398,98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Сумка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4502,92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Рюкзак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2637,06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Ранец, рюкзак для школьников,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2657,95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Чемодан,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7094,53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Коляска для новорожденного,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26359,59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Зонт,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1276,06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Тюль, полотно гардинное,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759,33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Перчатки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2426,21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Ремень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1154,95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Щетка зубная,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110,22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Бритвенные станки одноразовые,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53,37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Нитки швейные, катушка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42,72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Сигареты с фильтром, пачка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152,39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Спички, коробок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3,07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Шкаф для платья и белья,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18672,19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Стол обеденный,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5968,71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Диван-кровать,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36108,26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Кресло мягкое,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14377,22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Кровать для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новорожденных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,ш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т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7120,27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Шкаф-вешалка для прихожей,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14539,36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Шкаф навесной кухонный (полка), двухстворчатый,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6900,36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Стол рабочий кухонный,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8234,90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Стул с мягким сиденьем,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4466,82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Табурет для кухни,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1368,15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Зеркало навесное для ванной комнаты,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1512,32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Матрас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12735,78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Матрас детский,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7266,87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Набор корпусной мебели,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37430,82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Ковер, ковровое покрытие (палас) синтетический,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851,38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Кастрюля,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6010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1133,06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Чайник,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6011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1172,92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Сковорода,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6012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1522,05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Комплект столовых приборов, комплект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6013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400,04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Рюмка, фужер из простого стекла,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71,30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Тарелка обеденная,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121,72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Кружка, чашка чайная с блюдцем,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201,86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Часы наручные,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2700,10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Холодильник двухкамерный, емкостью 250-360 л,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37086,86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Машина стиральная автоматическая,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31758,84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Электропылесос напольный,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8460,27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Печь микроволновая,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7158,64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Плита бытовая,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24679,98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Машина швейная,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17215,57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Электрочайник,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2625,59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Миксер, блендер,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2920,52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Электроутюг,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3083,77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Светильник потолочный,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2436,33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Лампа электрическая осветительная,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35,64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Лампа энергосберегающая,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159,20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Лампа светодиодная,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113,33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Батарейки электрические типа АА,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48,11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Дрель электрическая,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3814,94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Триммер,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5926,49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Тетрадь школьная,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12,81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Альбом для рисования,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96,52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Бумага офисная, упаковка 500 листов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345,63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Бумага туалетная, рулон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19,09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Салфетки влажные, упаковка 20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45,66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Бумажные столовые салфетки, упаковка 100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39,94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Бумажные носовые платки, упаковка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23,73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Прокладки женские гигиенические,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147,32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Подгузники детские бумажные,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262,74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Авторучка шариковая,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19,32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чернографитный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17,27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Набор фломастеров,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182,22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Газета в розницу,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6710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27,98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Книга художественная,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361,15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Учебник, учебное пособие, дидактический материал для общеобразовательной школы,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823,92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Велосипед дорожный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14295,62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Велосипед для дошкольников,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7204,92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Мотоцикл без коляски, скутер,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89093,65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Телевизор,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28338,16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Флеш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-накопитель USB,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712,90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Монитор для настольного компьютера,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11514,82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Компьютер персональный переносной (ноутбук),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30823,93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Компьютер планшетный,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8643,96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Моноблок,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46454,25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Телефонный аппарат стационарный,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2727,56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Смартфон,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8978,90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Наушники беспроводные,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3253,69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Смарт-часы,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4697,94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Игрушки пластмассовые для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484,28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Игрушки мягкие,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7207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640,33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Конструктор детский пластмассовый,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7208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1006,76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Фотоаппарат,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13459,74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Мяч футбольный,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7351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1408,33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Коньки,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7353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3869,18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Доска обрезная,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13174,16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Плиты древесностружечные, ориентированно-стружечные,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201,03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Цемент тарированный, 50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419,22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Еврошифер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10м2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4165,92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Гипсокартон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115,97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Стекло оконное листовое,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762,29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Кирпич красный, 1000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26682,46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Рубероид,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539,84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Металлочерепица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908,99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Ламинат,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959,65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Линолеум,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740,41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Плитка керамическая, облицовочная для внутренних работ,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787,76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Краски масляные, эмали,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276,61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Обои виниловые,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1523,83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Мойка из нержавеющей стали для кухни,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3714,29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Кольцо обручальное золотое, грамм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7503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5432,14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Легковой автомобиль отечественный новый,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7703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807904,22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Легковой автомобиль иностранной марки новый,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1767213,91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Легковой автомобиль импортный подержанный,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1500779,12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Шины для легкового автомобиля,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7705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4913,14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Кресло детское автомобильное,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5675,50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Газовое моторное топливо,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7805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20,49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Дизельное топливо,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7804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54,24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Бензин автомобильный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7800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50,36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Бензин автомобильный марки АИ-92,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Бензин автомобильный марки АИ-95,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50,64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Бензин автомобильный марки АИ-98 и выше,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7806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60,25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Корригирующие очки,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1120,41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Термометр медицинский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безртутный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галинстановый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309,53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Термометр медицинский электронный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стандартный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,ш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т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430,26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Аппарат для измерения артериального давления электронный,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3892,46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Шприцы одноразовые,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11,32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Санитарно-гигиеническая маска (медицинская),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5,30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Соска (пустышка)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224,89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Бутылочка для кормления,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299,08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Антисептик для рук,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137,31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Ацетилсалициловая кислота (Аспирин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16,68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Парацетамол,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18,78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Супрастин, 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7966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69,68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Ксарелто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20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1108,77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Глицин, 100 мг,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42,49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Винпоцетин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23,76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Бисопролол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7986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63,01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Эналаприл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23,95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Панкреатин,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7962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20,47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Дротаверин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(Но-шпа), 40 мг, 100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271,06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Смекта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порошок 3 г, 10 пакетов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7975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125,61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Перекись водорода, 3%,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7950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14,22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Амброксол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30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53,50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Ацетилцистеин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(АЦЦ), 600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7940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241,67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Ксилометазолин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Галазолин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) 0,1%,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40,07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Эуфиллин, 150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7949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9,11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Азитромицин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500 мг, 10 капсул (10 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924,28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Цефтриаксон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1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40,71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Амоксициллин с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клавулановой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кислотой, 500 мг + 125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197,42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Осельтамивир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Номидес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), 75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782,69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Умифеновир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Арбидол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), 100 мг, 10 капсул (таблеток)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7937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287,53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Ингавирин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90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7999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770,67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Гриппферон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10000 МЕ/мл,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316,21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Амлодипин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38,23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Омепразол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20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33,67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lastRenderedPageBreak/>
              <w:t>Фосфоглив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151,85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Натрия хлорид, 0,9%,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7946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25,59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Бисакодил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8,91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Фуросемид, 40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7,21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Ибупрофен, 200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7997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15,38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Колекальциферол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(Витамин Д3),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215,13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Аскорбиновая кислота, 50 мг, 100 драже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22,29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Метамизол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натрия (Анальгин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27,86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Комбинированные анальгетики,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156,09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Цитрамон,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27,80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Нимесулид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100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7990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104,72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Троксерутин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2% гель,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7967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141,28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Флуоцинолона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ацетонид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0,025% мазь, 15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7968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174,99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Кеторол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Экспресс,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7970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37,34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Корвалол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25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33,29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Валерианы экстракт, 20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14,37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Левомеколь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мазь,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215,57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Сульфацетамид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20%, 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7979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68,99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Нафазолин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0,1%, 15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7980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29,79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Валидол, 60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Афобазол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10 мг, 30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257,76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Мидокалм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150 мг, 30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580,49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Эссенциале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форте Н, 300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7988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215,12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Аллохол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104,54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Канефрон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Н, 60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7998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681,87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Активированный уголь, 250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7976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15,42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Энтеросгель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225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518,73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Аципол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30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511,45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Магне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В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111,99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Алмагель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суспензия,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7977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404,23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Таурин, 4%, 5мл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32,58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Синупрет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636,55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Ренгалин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20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311,56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Эргоферон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20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530,93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Йод,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34,59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Ингалипт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аэрозоль для местного применения, 30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8030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154,42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Мирамистин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0,01%, 150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616,21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Метилурацил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10 % мазь, 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70,70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Поливитамины,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90,84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Бинт,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37,96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Вата отечественная,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61,16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Дрова,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667,91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Свежесрезанные цветы,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8301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144,17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Земля для растений,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15,22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Лопата садовая,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444,37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Сухие корма для домашних животных,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8311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242,38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Постановка набоек,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336,11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Ремонт брюк из всех видов тканей,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330,36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Ремонт телевизоров, один вид работ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2265,73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Ремонт холодильников всех марок,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1296,15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Замена элементов питания в наручных часах,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229,19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Регулировка развала-схождения колес легкового автомобиля,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1160,10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Шиномонтаж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колес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9137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369,38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Мойка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406,75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Химчистка мужского костюма,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1245,52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Стирка и глажение белья прямого,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93,47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Выполнение обойных работ, 10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4816,00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Выполнение работ по облицовке кафельной плиткой,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1218,70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Установка пластиковых окон,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13031,43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Установка натяжного потолка,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584,78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Изготовление фотографий для документов, 4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258,53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Печать цветных фотографий,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17,17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Помывка в бане в общем отделении,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385,02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Стрижка модельная в женском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499,33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Стрижка модельная в мужском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421,84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71F2">
              <w:rPr>
                <w:color w:val="000000"/>
                <w:sz w:val="28"/>
                <w:szCs w:val="28"/>
              </w:rPr>
              <w:t>Маникюр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,у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слуга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564,12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Изготовление гроба,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5310,75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Рытье могилы,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9832,20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Услуги организатора проведения торжеств,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9191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3739,53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Услуги по воспитанию детей, предоставляемые наемным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персоналом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,ч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9911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476,97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Проезд в междугородном автобусе, в расчете на 50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132,00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Проезд в городском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автобусе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оездка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25,83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Проезд в маршрутном такси,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25,93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Проезд в такси, в расчете на 1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20,71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зд в тр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оллейбусе,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26,46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Полет в салоне экономического класса самолета, в расчете на 1000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5615,95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зд в пр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игородном поезде,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76,80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446,46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зд в пл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271,00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Проезд в сидячих вагонах в скоростных поездах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9296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242,31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Пересылка простого письма внутри России, массой до 20 г,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Плата за пересылку простой посылки внутри России массой 1-2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кг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,ш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т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374,00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512,00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209,00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372,00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Абонентская плата за радиотрансляционную точку,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Абонентская плата за пакет услуг сотовой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связи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есяц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443,74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Абонентская плата за доступ к сети Интернет,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733,25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Подписка на онлайн-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видеосервисы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>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399,00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Абонентская плата за телевизионную антенну,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221,76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19,64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Плата за жилье в домах государственного и </w:t>
            </w:r>
            <w:r w:rsidRPr="005C71F2">
              <w:rPr>
                <w:color w:val="000000"/>
                <w:sz w:val="28"/>
                <w:szCs w:val="28"/>
              </w:rPr>
              <w:lastRenderedPageBreak/>
              <w:t>муниципального жилищных фондов,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9418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Содержание, ремонт жилья для граждан-собственников жилья в результате приватизации, граждан-собственников жилых помещений по иным основаниям,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20,38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21,64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Взносы на капитальный ремонт, м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8,32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Аренда однокомнатной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8740,46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Аренда двухкомнатной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10296,77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Обращение с твердыми коммунальными отходами,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87,68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Отопление, Гкал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9449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2912,93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Водоснабжение холодное и 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48,19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Водоснабжение холодное,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27,12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21,07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Водоснабжение горячее,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Газ сетевой, месяц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93,93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Газ сетевой,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7,05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Услуги по снабжению электроэнергией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9475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427,11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9471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475,00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Электроэнергия  в квартирах без электроплит сверх минимального объема потребления, в расчете за 100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475,00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333,00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Электроэнергия в квартирах с электроплитами сверх минимального объема потребления, в расчете за 100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333,00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Проживание в гостинице 2*,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1030,86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Проживание в гостинице 3*,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9464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1437,07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Проживание в гостинице 4*-5*,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1614,53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Проживание в студенческом общежитии,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426,81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Посещение 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детского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 xml:space="preserve"> ясли-сада,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71,95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Дополнительные занятия для детей дошкольного возраста,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288,79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9922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28288,35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Занятия на курсах иностранных языков,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9931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277,95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Занятия на курсах профессионального обучения,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9932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309,75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Начальный курс обучения вождению легкового автомобиля, курс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9933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28944,50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9942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57962,56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Кинотеатры,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293,13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650,00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Музеи и выставки,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126,69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Поездка на отдых в Турцию,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49116,45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Поездка на отдых в ОАЭ,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80944,22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Поездка на отдых в Египет,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92243,70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Поездка в Беларусь,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26537,45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Поездки в страны Закавказья,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9555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40621,92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Поездки в отдельные страны Средней Азии,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58196,17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Поездки в отдельные страны Юго-Восточной Азии,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9559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179197,65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Экскурсия автобусная,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204,12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Экскурсионные туры по России,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17018,37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Поездка на отдых на Черноморское побережье России и в Крым,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9536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49554,01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Санаторий,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2724,89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476,67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Пребывание пациента в круглосуточном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стационаре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ойко</w:t>
            </w:r>
            <w:proofErr w:type="spellEnd"/>
            <w:r w:rsidRPr="005C71F2">
              <w:rPr>
                <w:color w:val="000000"/>
                <w:sz w:val="28"/>
                <w:szCs w:val="28"/>
              </w:rPr>
              <w:t xml:space="preserve">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983,48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Ультразвуковое исследование брюшной полости, исследование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920,27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Диагностика на магнитно-резонансном или компьютерном томографе,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2746,64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Гастроскопия (ФГДС, ЭГДС),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1225,96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Физиотерапевтическое лечение, процедура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175,64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Общий анализ крови, анализ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324,11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333,95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Удаление зуба под местным обезболиванием, удаление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1243,59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Лечение кариеса, пломба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2207,49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lastRenderedPageBreak/>
              <w:t>Изготовление съёмного протеза, протез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12105,09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Изготовление коронки,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3048,97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Лечебный массаж, сеанс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319,68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Клинический осмотр животного,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361,52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Прививка животного,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9782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1001,27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Удостоверение завещания в нотариальной конторе,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3100,00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Устная консультация юриста по семейным вопросам, консультация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 xml:space="preserve">Оформление доверенности в нотариальной </w:t>
            </w:r>
            <w:proofErr w:type="spellStart"/>
            <w:r w:rsidRPr="005C71F2">
              <w:rPr>
                <w:color w:val="000000"/>
                <w:sz w:val="28"/>
                <w:szCs w:val="28"/>
              </w:rPr>
              <w:t>конторе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,у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слуга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2289,96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Плата за пользование потребительским кредитом (процентная ставка в стоимостном выражении), руб.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15392,77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Аренда индивидуального банковского сейфа, в расчете на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1800,00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Комиссия банка за перевод сре</w:t>
            </w:r>
            <w:proofErr w:type="gramStart"/>
            <w:r w:rsidRPr="005C71F2">
              <w:rPr>
                <w:color w:val="000000"/>
                <w:sz w:val="28"/>
                <w:szCs w:val="28"/>
              </w:rPr>
              <w:t>дств с к</w:t>
            </w:r>
            <w:proofErr w:type="gramEnd"/>
            <w:r w:rsidRPr="005C71F2">
              <w:rPr>
                <w:color w:val="000000"/>
                <w:sz w:val="28"/>
                <w:szCs w:val="28"/>
              </w:rPr>
              <w:t>арты на карту клиенту другого банка на территории России,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7474,58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9882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85805,61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Годовая стоимость полиса обязательного страхования гражданской ответственности владельцев транспортных средств (ОСАГО),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9883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7982,75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Занятия в плавательных бассейнах,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9901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1867,58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Клубная карта в фитнес-клуб,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3048,80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Повторное получение гербового документа в органах ЗАГС, документ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9991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Ксерокопирование документа, лист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9992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11,49</w:t>
            </w:r>
          </w:p>
        </w:tc>
      </w:tr>
      <w:tr w:rsidR="005C71F2" w:rsidRPr="005C71F2" w:rsidTr="0040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71F2" w:rsidRPr="005C71F2" w:rsidRDefault="005C71F2" w:rsidP="00401116">
            <w:pPr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Пользование общественным туалетом,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center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9993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C71F2" w:rsidRPr="005C71F2" w:rsidRDefault="005C71F2" w:rsidP="00401116">
            <w:pPr>
              <w:jc w:val="right"/>
              <w:rPr>
                <w:color w:val="000000"/>
                <w:sz w:val="28"/>
                <w:szCs w:val="28"/>
              </w:rPr>
            </w:pPr>
            <w:r w:rsidRPr="005C71F2">
              <w:rPr>
                <w:color w:val="000000"/>
                <w:sz w:val="28"/>
                <w:szCs w:val="28"/>
              </w:rPr>
              <w:t>10,00</w:t>
            </w:r>
          </w:p>
        </w:tc>
      </w:tr>
    </w:tbl>
    <w:p w:rsidR="005C71F2" w:rsidRPr="005C71F2" w:rsidRDefault="005C71F2" w:rsidP="005C71F2">
      <w:pPr>
        <w:pStyle w:val="a6"/>
        <w:jc w:val="center"/>
        <w:rPr>
          <w:rFonts w:ascii="Tahoma" w:hAnsi="Tahoma" w:cs="Tahoma"/>
          <w:b/>
          <w:caps/>
          <w:sz w:val="28"/>
          <w:szCs w:val="28"/>
        </w:rPr>
      </w:pPr>
    </w:p>
    <w:bookmarkEnd w:id="0"/>
    <w:p w:rsidR="00823639" w:rsidRPr="005C71F2" w:rsidRDefault="00823639">
      <w:pPr>
        <w:rPr>
          <w:sz w:val="28"/>
          <w:szCs w:val="28"/>
        </w:rPr>
      </w:pPr>
    </w:p>
    <w:sectPr w:rsidR="00823639" w:rsidRPr="005C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74A"/>
    <w:multiLevelType w:val="hybridMultilevel"/>
    <w:tmpl w:val="5F4C5C38"/>
    <w:lvl w:ilvl="0" w:tplc="E46C9D6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43C"/>
    <w:multiLevelType w:val="hybridMultilevel"/>
    <w:tmpl w:val="B06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B51"/>
    <w:multiLevelType w:val="hybridMultilevel"/>
    <w:tmpl w:val="5C1C00DC"/>
    <w:lvl w:ilvl="0" w:tplc="95D6D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A22"/>
    <w:multiLevelType w:val="hybridMultilevel"/>
    <w:tmpl w:val="08A62C10"/>
    <w:lvl w:ilvl="0" w:tplc="A00A2E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000C"/>
    <w:multiLevelType w:val="hybridMultilevel"/>
    <w:tmpl w:val="14B00182"/>
    <w:lvl w:ilvl="0" w:tplc="9B102B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2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790293"/>
    <w:multiLevelType w:val="hybridMultilevel"/>
    <w:tmpl w:val="95B6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3D70"/>
    <w:multiLevelType w:val="hybridMultilevel"/>
    <w:tmpl w:val="B61AA3FC"/>
    <w:lvl w:ilvl="0" w:tplc="95AA1DF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6DE2"/>
    <w:multiLevelType w:val="hybridMultilevel"/>
    <w:tmpl w:val="87100174"/>
    <w:lvl w:ilvl="0" w:tplc="73EEF7B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D1725"/>
    <w:multiLevelType w:val="hybridMultilevel"/>
    <w:tmpl w:val="53C07F0E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72EB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6274"/>
    <w:multiLevelType w:val="hybridMultilevel"/>
    <w:tmpl w:val="F48C369E"/>
    <w:lvl w:ilvl="0" w:tplc="38CE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98A"/>
    <w:multiLevelType w:val="singleLevel"/>
    <w:tmpl w:val="24BE1858"/>
    <w:lvl w:ilvl="0">
      <w:start w:val="473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3">
    <w:nsid w:val="7A4F0B64"/>
    <w:multiLevelType w:val="hybridMultilevel"/>
    <w:tmpl w:val="3D28700E"/>
    <w:lvl w:ilvl="0" w:tplc="830859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33DE3"/>
    <w:multiLevelType w:val="hybridMultilevel"/>
    <w:tmpl w:val="C70E0CA6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B025D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81"/>
    <w:rsid w:val="005C71F2"/>
    <w:rsid w:val="00631581"/>
    <w:rsid w:val="0082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71F2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5C71F2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5C71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71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C71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1F2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1F2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71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71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C71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5C71F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5C71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C71F2"/>
  </w:style>
  <w:style w:type="paragraph" w:styleId="a6">
    <w:name w:val="Plain Text"/>
    <w:basedOn w:val="a"/>
    <w:link w:val="a7"/>
    <w:rsid w:val="005C71F2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5C71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C71F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5C71F2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5C71F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5C71F2"/>
  </w:style>
  <w:style w:type="paragraph" w:styleId="ad">
    <w:name w:val="List"/>
    <w:basedOn w:val="a"/>
    <w:rsid w:val="005C71F2"/>
    <w:pPr>
      <w:ind w:left="283" w:hanging="283"/>
    </w:pPr>
  </w:style>
  <w:style w:type="paragraph" w:styleId="ae">
    <w:name w:val="Title"/>
    <w:basedOn w:val="a"/>
    <w:link w:val="af"/>
    <w:qFormat/>
    <w:rsid w:val="005C71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5C71F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5C71F2"/>
    <w:pPr>
      <w:spacing w:after="120"/>
    </w:pPr>
  </w:style>
  <w:style w:type="character" w:customStyle="1" w:styleId="af1">
    <w:name w:val="Основной текст Знак"/>
    <w:basedOn w:val="a0"/>
    <w:link w:val="af0"/>
    <w:rsid w:val="005C7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5C71F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5C71F2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5C71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5C71F2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5C71F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C71F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5C71F2"/>
    <w:rPr>
      <w:color w:val="0000FF"/>
      <w:u w:val="single"/>
    </w:rPr>
  </w:style>
  <w:style w:type="character" w:styleId="af9">
    <w:name w:val="FollowedHyperlink"/>
    <w:uiPriority w:val="99"/>
    <w:rsid w:val="005C71F2"/>
    <w:rPr>
      <w:color w:val="800080"/>
      <w:u w:val="single"/>
    </w:rPr>
  </w:style>
  <w:style w:type="paragraph" w:customStyle="1" w:styleId="xl63">
    <w:name w:val="xl63"/>
    <w:basedOn w:val="a"/>
    <w:rsid w:val="005C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5C71F2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5C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5C71F2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5C71F2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5C71F2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5C71F2"/>
    <w:pPr>
      <w:spacing w:before="100" w:beforeAutospacing="1" w:after="100" w:afterAutospacing="1"/>
      <w:ind w:firstLineChars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5C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5C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5C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C71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5C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5C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5C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5C71F2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5C71F2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5C71F2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5C71F2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5C7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5C71F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5C71F2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71F2"/>
  </w:style>
  <w:style w:type="numbering" w:customStyle="1" w:styleId="21">
    <w:name w:val="Нет списка2"/>
    <w:next w:val="a2"/>
    <w:uiPriority w:val="99"/>
    <w:semiHidden/>
    <w:unhideWhenUsed/>
    <w:rsid w:val="005C7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71F2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5C71F2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5C71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71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C71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1F2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1F2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71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71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C71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5C71F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5C71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C71F2"/>
  </w:style>
  <w:style w:type="paragraph" w:styleId="a6">
    <w:name w:val="Plain Text"/>
    <w:basedOn w:val="a"/>
    <w:link w:val="a7"/>
    <w:rsid w:val="005C71F2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5C71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C71F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5C71F2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5C71F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5C71F2"/>
  </w:style>
  <w:style w:type="paragraph" w:styleId="ad">
    <w:name w:val="List"/>
    <w:basedOn w:val="a"/>
    <w:rsid w:val="005C71F2"/>
    <w:pPr>
      <w:ind w:left="283" w:hanging="283"/>
    </w:pPr>
  </w:style>
  <w:style w:type="paragraph" w:styleId="ae">
    <w:name w:val="Title"/>
    <w:basedOn w:val="a"/>
    <w:link w:val="af"/>
    <w:qFormat/>
    <w:rsid w:val="005C71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5C71F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5C71F2"/>
    <w:pPr>
      <w:spacing w:after="120"/>
    </w:pPr>
  </w:style>
  <w:style w:type="character" w:customStyle="1" w:styleId="af1">
    <w:name w:val="Основной текст Знак"/>
    <w:basedOn w:val="a0"/>
    <w:link w:val="af0"/>
    <w:rsid w:val="005C7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5C71F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5C71F2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5C71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5C71F2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5C71F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C71F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5C71F2"/>
    <w:rPr>
      <w:color w:val="0000FF"/>
      <w:u w:val="single"/>
    </w:rPr>
  </w:style>
  <w:style w:type="character" w:styleId="af9">
    <w:name w:val="FollowedHyperlink"/>
    <w:uiPriority w:val="99"/>
    <w:rsid w:val="005C71F2"/>
    <w:rPr>
      <w:color w:val="800080"/>
      <w:u w:val="single"/>
    </w:rPr>
  </w:style>
  <w:style w:type="paragraph" w:customStyle="1" w:styleId="xl63">
    <w:name w:val="xl63"/>
    <w:basedOn w:val="a"/>
    <w:rsid w:val="005C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5C71F2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5C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5C71F2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5C71F2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5C71F2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5C71F2"/>
    <w:pPr>
      <w:spacing w:before="100" w:beforeAutospacing="1" w:after="100" w:afterAutospacing="1"/>
      <w:ind w:firstLineChars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5C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5C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5C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C71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5C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5C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5C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5C71F2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5C71F2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5C71F2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5C71F2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5C7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5C71F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5C71F2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71F2"/>
  </w:style>
  <w:style w:type="numbering" w:customStyle="1" w:styleId="21">
    <w:name w:val="Нет списка2"/>
    <w:next w:val="a2"/>
    <w:uiPriority w:val="99"/>
    <w:semiHidden/>
    <w:unhideWhenUsed/>
    <w:rsid w:val="005C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4209</Words>
  <Characters>23995</Characters>
  <Application>Microsoft Office Word</Application>
  <DocSecurity>0</DocSecurity>
  <Lines>199</Lines>
  <Paragraphs>56</Paragraphs>
  <ScaleCrop>false</ScaleCrop>
  <Company/>
  <LinksUpToDate>false</LinksUpToDate>
  <CharactersWithSpaces>28148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Sadovnikova</dc:creator>
  <cp:keywords/>
  <dc:description/>
  <cp:lastModifiedBy>Sadovnikova</cp:lastModifiedBy>
  <cp:revision>2</cp:revision>
  <dcterms:created xsi:type="dcterms:W3CDTF">2023-04-24T08:53:00Z</dcterms:created>
  <dcterms:modified xsi:type="dcterms:W3CDTF">2023-04-24T08:55:00Z</dcterms:modified>
</cp:coreProperties>
</file>