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75" w:rsidRDefault="000C5A75" w:rsidP="000C5A75">
      <w:pPr>
        <w:spacing w:after="0" w:line="240" w:lineRule="auto"/>
        <w:ind w:left="1416"/>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ПРОЕКТ</w:t>
      </w:r>
    </w:p>
    <w:p w:rsidR="000C5A75" w:rsidRDefault="000C5A75" w:rsidP="000C5A75">
      <w:pPr>
        <w:spacing w:after="0" w:line="240" w:lineRule="auto"/>
        <w:jc w:val="center"/>
        <w:rPr>
          <w:rFonts w:ascii="Times New Roman" w:eastAsia="Times New Roman" w:hAnsi="Times New Roman" w:cs="Times New Roman"/>
          <w:bCs/>
          <w:sz w:val="20"/>
          <w:szCs w:val="20"/>
          <w:lang w:eastAsia="ru-RU"/>
        </w:rPr>
      </w:pPr>
    </w:p>
    <w:p w:rsidR="000C5A75" w:rsidRDefault="000C5A75" w:rsidP="000C5A75">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ПРАВИТЕЛЬСТВО БРЯНСКОЙ ОБЛАСТИ</w:t>
      </w:r>
    </w:p>
    <w:p w:rsidR="000C5A75" w:rsidRDefault="000C5A75" w:rsidP="000C5A75">
      <w:pPr>
        <w:spacing w:after="0" w:line="240" w:lineRule="auto"/>
        <w:jc w:val="center"/>
        <w:rPr>
          <w:rFonts w:ascii="Times New Roman" w:eastAsia="Times New Roman" w:hAnsi="Times New Roman" w:cs="Times New Roman"/>
          <w:bCs/>
          <w:sz w:val="28"/>
          <w:szCs w:val="28"/>
          <w:lang w:eastAsia="ru-RU"/>
        </w:rPr>
      </w:pPr>
    </w:p>
    <w:p w:rsidR="000C5A75" w:rsidRDefault="000C5A75" w:rsidP="000C5A75">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w:t>
      </w:r>
    </w:p>
    <w:p w:rsidR="000C5A75" w:rsidRDefault="000C5A75" w:rsidP="000C5A75">
      <w:pPr>
        <w:spacing w:before="4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        »                    2026 г.   №</w:t>
      </w:r>
    </w:p>
    <w:p w:rsidR="000C5A75" w:rsidRDefault="000C5A75" w:rsidP="000C5A7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Брянск</w:t>
      </w:r>
    </w:p>
    <w:p w:rsidR="000C5A75" w:rsidRDefault="000C5A75" w:rsidP="000C5A75">
      <w:pPr>
        <w:spacing w:after="0" w:line="240" w:lineRule="auto"/>
        <w:rPr>
          <w:rFonts w:ascii="Times New Roman" w:eastAsia="Times New Roman" w:hAnsi="Times New Roman" w:cs="Times New Roman"/>
          <w:sz w:val="28"/>
          <w:szCs w:val="28"/>
          <w:lang w:eastAsia="ru-RU"/>
        </w:rPr>
      </w:pPr>
    </w:p>
    <w:p w:rsidR="000C5A75" w:rsidRDefault="000C5A75" w:rsidP="000C5A75">
      <w:pPr>
        <w:spacing w:after="0" w:line="240" w:lineRule="auto"/>
        <w:ind w:right="311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Положение о </w:t>
      </w:r>
      <w:r>
        <w:rPr>
          <w:rFonts w:ascii="Times New Roman" w:hAnsi="Times New Roman" w:cs="Times New Roman"/>
          <w:sz w:val="28"/>
          <w:szCs w:val="28"/>
        </w:rPr>
        <w:t>региональном</w:t>
      </w:r>
      <w:r w:rsidRPr="000C5A75">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м </w:t>
      </w:r>
      <w:r w:rsidRPr="000C5A75">
        <w:rPr>
          <w:rFonts w:ascii="Times New Roman" w:hAnsi="Times New Roman" w:cs="Times New Roman"/>
          <w:sz w:val="28"/>
          <w:szCs w:val="28"/>
        </w:rPr>
        <w:t xml:space="preserve"> контрол</w:t>
      </w:r>
      <w:r>
        <w:rPr>
          <w:rFonts w:ascii="Times New Roman" w:hAnsi="Times New Roman" w:cs="Times New Roman"/>
          <w:sz w:val="28"/>
          <w:szCs w:val="28"/>
        </w:rPr>
        <w:t>е</w:t>
      </w:r>
      <w:r w:rsidRPr="000C5A75">
        <w:rPr>
          <w:rFonts w:ascii="Times New Roman" w:hAnsi="Times New Roman" w:cs="Times New Roman"/>
          <w:sz w:val="28"/>
          <w:szCs w:val="28"/>
        </w:rPr>
        <w:t xml:space="preserve"> (надзор</w:t>
      </w:r>
      <w:r>
        <w:rPr>
          <w:rFonts w:ascii="Times New Roman" w:hAnsi="Times New Roman" w:cs="Times New Roman"/>
          <w:sz w:val="28"/>
          <w:szCs w:val="28"/>
        </w:rPr>
        <w:t>е</w:t>
      </w:r>
      <w:r w:rsidRPr="000C5A75">
        <w:rPr>
          <w:rFonts w:ascii="Times New Roman" w:hAnsi="Times New Roman" w:cs="Times New Roman"/>
          <w:sz w:val="28"/>
          <w:szCs w:val="28"/>
        </w:rPr>
        <w:t>) в области продажи безалкогольных тонизирующих напитков (в том числе энергетических)</w:t>
      </w:r>
    </w:p>
    <w:p w:rsidR="000C5A75" w:rsidRDefault="000C5A75" w:rsidP="000C5A75">
      <w:pPr>
        <w:spacing w:after="0" w:line="240" w:lineRule="auto"/>
        <w:jc w:val="both"/>
        <w:rPr>
          <w:rFonts w:ascii="Times New Roman" w:eastAsia="Times New Roman" w:hAnsi="Times New Roman" w:cs="Times New Roman"/>
          <w:bCs/>
          <w:sz w:val="28"/>
          <w:szCs w:val="28"/>
          <w:lang w:eastAsia="ru-RU"/>
        </w:rPr>
      </w:pPr>
    </w:p>
    <w:p w:rsidR="000C5A75" w:rsidRDefault="000C5A75" w:rsidP="000C5A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w:t>
      </w:r>
      <w:r>
        <w:rPr>
          <w:rFonts w:ascii="Times New Roman" w:eastAsia="Calibri" w:hAnsi="Times New Roman" w:cs="Times New Roman"/>
          <w:sz w:val="28"/>
          <w:szCs w:val="28"/>
          <w:lang w:eastAsia="ru-RU"/>
        </w:rPr>
        <w:t xml:space="preserve">соответствии с </w:t>
      </w:r>
      <w:r>
        <w:rPr>
          <w:rFonts w:ascii="Times New Roman" w:eastAsia="Times New Roman" w:hAnsi="Times New Roman" w:cs="Times New Roman"/>
          <w:sz w:val="28"/>
          <w:szCs w:val="28"/>
          <w:lang w:eastAsia="ru-RU"/>
        </w:rPr>
        <w:t xml:space="preserve">Федеральными законами от 31 июля 2020 года № 248-ФЗ «О государственном контроле (надзоре) и муниципальном контроле в Российской Федерации», </w:t>
      </w:r>
      <w:r>
        <w:rPr>
          <w:rFonts w:ascii="Times New Roman" w:eastAsia="Calibri" w:hAnsi="Times New Roman" w:cs="Times New Roman"/>
          <w:sz w:val="28"/>
          <w:szCs w:val="28"/>
          <w:lang w:eastAsia="ru-RU"/>
        </w:rPr>
        <w:t>от 28 декабря 2024 года № 540-ФЗ «О внесении изменений в Федеральный закон «О государственном контроле (надзоре) и муниципальном контроле в Российской Федерации», от 29 декабря 2025 года № 567-ФЗ «О внесении изменений в Федеральный закон «О государственном контроле (надзоре) и</w:t>
      </w:r>
      <w:proofErr w:type="gramEnd"/>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 xml:space="preserve">муниципальном контроле в Российской Федерации», </w:t>
      </w:r>
      <w:hyperlink r:id="rId6" w:history="1">
        <w:r>
          <w:rPr>
            <w:rStyle w:val="a4"/>
            <w:rFonts w:ascii="Times New Roman" w:eastAsia="Calibri" w:hAnsi="Times New Roman" w:cs="Times New Roman"/>
            <w:color w:val="auto"/>
            <w:sz w:val="28"/>
            <w:szCs w:val="28"/>
            <w:u w:val="none"/>
            <w:lang w:eastAsia="ru-RU"/>
          </w:rPr>
          <w:t>Законом</w:t>
        </w:r>
      </w:hyperlink>
      <w:r>
        <w:rPr>
          <w:rFonts w:ascii="Times New Roman" w:eastAsia="Calibri" w:hAnsi="Times New Roman" w:cs="Times New Roman"/>
          <w:sz w:val="28"/>
          <w:szCs w:val="28"/>
          <w:lang w:eastAsia="ru-RU"/>
        </w:rPr>
        <w:t xml:space="preserve"> Брянской области от 3 ноября 1997 года № 28-З «О законах Брянской области и иных нормативных правовых актах Брянской области»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Правительство Брянской области</w:t>
      </w:r>
      <w:proofErr w:type="gramEnd"/>
    </w:p>
    <w:p w:rsidR="000C5A75" w:rsidRDefault="000C5A75" w:rsidP="000C5A75">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0C5A75" w:rsidRDefault="000C5A75" w:rsidP="000C5A75">
      <w:pPr>
        <w:spacing w:after="0" w:line="240" w:lineRule="auto"/>
        <w:ind w:firstLine="709"/>
        <w:rPr>
          <w:rFonts w:ascii="Times New Roman" w:eastAsia="Times New Roman" w:hAnsi="Times New Roman" w:cs="Times New Roman"/>
          <w:sz w:val="28"/>
          <w:szCs w:val="28"/>
          <w:lang w:eastAsia="ru-RU"/>
        </w:rPr>
      </w:pPr>
    </w:p>
    <w:p w:rsidR="000C5A75" w:rsidRDefault="000C5A75" w:rsidP="000C5A75">
      <w:pPr>
        <w:pStyle w:val="ConsPlusNormal"/>
        <w:numPr>
          <w:ilvl w:val="0"/>
          <w:numId w:val="1"/>
        </w:numPr>
        <w:tabs>
          <w:tab w:val="left" w:pos="1134"/>
        </w:tabs>
        <w:ind w:left="0" w:firstLine="709"/>
        <w:jc w:val="both"/>
        <w:outlineLvl w:val="0"/>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Внести изменения в Положение о </w:t>
      </w:r>
      <w:r>
        <w:rPr>
          <w:rFonts w:ascii="Times New Roman" w:hAnsi="Times New Roman" w:cs="Times New Roman"/>
          <w:sz w:val="28"/>
          <w:szCs w:val="28"/>
        </w:rPr>
        <w:t>региональном</w:t>
      </w:r>
      <w:r w:rsidRPr="000C5A75">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м </w:t>
      </w:r>
      <w:r w:rsidRPr="000C5A75">
        <w:rPr>
          <w:rFonts w:ascii="Times New Roman" w:hAnsi="Times New Roman" w:cs="Times New Roman"/>
          <w:sz w:val="28"/>
          <w:szCs w:val="28"/>
        </w:rPr>
        <w:t xml:space="preserve"> контрол</w:t>
      </w:r>
      <w:r>
        <w:rPr>
          <w:rFonts w:ascii="Times New Roman" w:hAnsi="Times New Roman" w:cs="Times New Roman"/>
          <w:sz w:val="28"/>
          <w:szCs w:val="28"/>
        </w:rPr>
        <w:t>е</w:t>
      </w:r>
      <w:r w:rsidRPr="000C5A75">
        <w:rPr>
          <w:rFonts w:ascii="Times New Roman" w:hAnsi="Times New Roman" w:cs="Times New Roman"/>
          <w:sz w:val="28"/>
          <w:szCs w:val="28"/>
        </w:rPr>
        <w:t xml:space="preserve"> (надзор</w:t>
      </w:r>
      <w:r>
        <w:rPr>
          <w:rFonts w:ascii="Times New Roman" w:hAnsi="Times New Roman" w:cs="Times New Roman"/>
          <w:sz w:val="28"/>
          <w:szCs w:val="28"/>
        </w:rPr>
        <w:t>е</w:t>
      </w:r>
      <w:r w:rsidRPr="000C5A75">
        <w:rPr>
          <w:rFonts w:ascii="Times New Roman" w:hAnsi="Times New Roman" w:cs="Times New Roman"/>
          <w:sz w:val="28"/>
          <w:szCs w:val="28"/>
        </w:rPr>
        <w:t>) в области продажи безалкогольных тонизирующих напитков (в том числе энергетических)</w:t>
      </w:r>
      <w:r>
        <w:rPr>
          <w:rFonts w:ascii="Times New Roman" w:eastAsia="Calibri" w:hAnsi="Times New Roman" w:cs="Times New Roman"/>
          <w:sz w:val="28"/>
          <w:szCs w:val="28"/>
        </w:rPr>
        <w:t xml:space="preserve">, утвержденное постановлением Правительства Брянской области от 11 августа 2025 года № 417-п «Об утверждении Положения о </w:t>
      </w:r>
      <w:r>
        <w:rPr>
          <w:rFonts w:ascii="Times New Roman" w:hAnsi="Times New Roman" w:cs="Times New Roman"/>
          <w:sz w:val="28"/>
          <w:szCs w:val="28"/>
        </w:rPr>
        <w:t>региональном</w:t>
      </w:r>
      <w:r w:rsidRPr="000C5A75">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м </w:t>
      </w:r>
      <w:r w:rsidRPr="000C5A75">
        <w:rPr>
          <w:rFonts w:ascii="Times New Roman" w:hAnsi="Times New Roman" w:cs="Times New Roman"/>
          <w:sz w:val="28"/>
          <w:szCs w:val="28"/>
        </w:rPr>
        <w:t xml:space="preserve"> контрол</w:t>
      </w:r>
      <w:r>
        <w:rPr>
          <w:rFonts w:ascii="Times New Roman" w:hAnsi="Times New Roman" w:cs="Times New Roman"/>
          <w:sz w:val="28"/>
          <w:szCs w:val="28"/>
        </w:rPr>
        <w:t>е</w:t>
      </w:r>
      <w:r w:rsidRPr="000C5A75">
        <w:rPr>
          <w:rFonts w:ascii="Times New Roman" w:hAnsi="Times New Roman" w:cs="Times New Roman"/>
          <w:sz w:val="28"/>
          <w:szCs w:val="28"/>
        </w:rPr>
        <w:t xml:space="preserve"> (надзор</w:t>
      </w:r>
      <w:r>
        <w:rPr>
          <w:rFonts w:ascii="Times New Roman" w:hAnsi="Times New Roman" w:cs="Times New Roman"/>
          <w:sz w:val="28"/>
          <w:szCs w:val="28"/>
        </w:rPr>
        <w:t>е</w:t>
      </w:r>
      <w:r w:rsidRPr="000C5A75">
        <w:rPr>
          <w:rFonts w:ascii="Times New Roman" w:hAnsi="Times New Roman" w:cs="Times New Roman"/>
          <w:sz w:val="28"/>
          <w:szCs w:val="28"/>
        </w:rPr>
        <w:t>) в области продажи безалкогольных тонизирующих напитков (в том числе энергетических)</w:t>
      </w:r>
      <w:r>
        <w:rPr>
          <w:rFonts w:ascii="Times New Roman" w:eastAsia="Calibri" w:hAnsi="Times New Roman" w:cs="Times New Roman"/>
          <w:sz w:val="28"/>
          <w:szCs w:val="28"/>
        </w:rPr>
        <w:t>», изложив его в редакции согласно приложению к настоящему постановлению.</w:t>
      </w:r>
      <w:proofErr w:type="gramEnd"/>
    </w:p>
    <w:p w:rsidR="000C5A75" w:rsidRDefault="000C5A75" w:rsidP="000C5A75">
      <w:pPr>
        <w:pStyle w:val="ConsPlusNormal"/>
        <w:numPr>
          <w:ilvl w:val="0"/>
          <w:numId w:val="1"/>
        </w:numPr>
        <w:tabs>
          <w:tab w:val="left" w:pos="1134"/>
        </w:tabs>
        <w:ind w:left="0"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вступает в силу со дня его официального опубликования.</w:t>
      </w:r>
    </w:p>
    <w:p w:rsidR="000C5A75" w:rsidRDefault="000C5A75" w:rsidP="000C5A75">
      <w:pPr>
        <w:pStyle w:val="ConsPlusNormal"/>
        <w:numPr>
          <w:ilvl w:val="0"/>
          <w:numId w:val="1"/>
        </w:numPr>
        <w:tabs>
          <w:tab w:val="left" w:pos="1134"/>
        </w:tabs>
        <w:ind w:left="0" w:firstLine="709"/>
        <w:jc w:val="both"/>
        <w:outlineLvl w:val="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Контроль за</w:t>
      </w:r>
      <w:proofErr w:type="gramEnd"/>
      <w:r>
        <w:rPr>
          <w:rFonts w:ascii="Times New Roman" w:eastAsia="Calibri" w:hAnsi="Times New Roman" w:cs="Times New Roman"/>
          <w:sz w:val="28"/>
          <w:szCs w:val="28"/>
        </w:rPr>
        <w:t xml:space="preserve"> исполнением постановления возложить на заместителя Губернатора Брянской области Б.И. Грибанова.</w:t>
      </w:r>
    </w:p>
    <w:p w:rsidR="000C5A75" w:rsidRDefault="000C5A75" w:rsidP="000C5A75">
      <w:pPr>
        <w:pStyle w:val="ConsPlusNormal"/>
        <w:tabs>
          <w:tab w:val="left" w:pos="1134"/>
        </w:tabs>
        <w:ind w:firstLine="709"/>
        <w:jc w:val="both"/>
        <w:outlineLvl w:val="0"/>
        <w:rPr>
          <w:rFonts w:ascii="Times New Roman" w:hAnsi="Times New Roman" w:cs="Times New Roman"/>
          <w:sz w:val="28"/>
          <w:szCs w:val="28"/>
        </w:rPr>
      </w:pPr>
    </w:p>
    <w:p w:rsidR="000C5A75" w:rsidRDefault="000C5A75" w:rsidP="000C5A75">
      <w:pPr>
        <w:pStyle w:val="ConsPlusNormal"/>
        <w:jc w:val="right"/>
        <w:outlineLvl w:val="0"/>
        <w:rPr>
          <w:rFonts w:ascii="Times New Roman" w:hAnsi="Times New Roman" w:cs="Times New Roman"/>
          <w:sz w:val="28"/>
          <w:szCs w:val="28"/>
        </w:rPr>
      </w:pPr>
    </w:p>
    <w:p w:rsidR="000C5A75" w:rsidRDefault="000C5A75" w:rsidP="000C5A75">
      <w:pPr>
        <w:pStyle w:val="ConsPlusNormal"/>
        <w:jc w:val="right"/>
        <w:outlineLvl w:val="0"/>
        <w:rPr>
          <w:rFonts w:ascii="Times New Roman" w:hAnsi="Times New Roman" w:cs="Times New Roman"/>
          <w:sz w:val="28"/>
          <w:szCs w:val="28"/>
        </w:rPr>
      </w:pPr>
    </w:p>
    <w:p w:rsidR="000C5A75" w:rsidRDefault="000C5A75" w:rsidP="000C5A75">
      <w:pPr>
        <w:pStyle w:val="ConsPlusNormal"/>
        <w:jc w:val="right"/>
        <w:outlineLvl w:val="0"/>
        <w:rPr>
          <w:rFonts w:ascii="Times New Roman" w:hAnsi="Times New Roman" w:cs="Times New Roman"/>
          <w:sz w:val="28"/>
          <w:szCs w:val="28"/>
        </w:rPr>
      </w:pPr>
    </w:p>
    <w:p w:rsidR="000C5A75" w:rsidRDefault="000C5A75" w:rsidP="000C5A75">
      <w:pPr>
        <w:pStyle w:val="ConsPlusNormal"/>
        <w:jc w:val="right"/>
        <w:outlineLvl w:val="0"/>
        <w:rPr>
          <w:rFonts w:ascii="Times New Roman" w:hAnsi="Times New Roman" w:cs="Times New Roman"/>
          <w:sz w:val="28"/>
          <w:szCs w:val="28"/>
        </w:rPr>
      </w:pPr>
    </w:p>
    <w:p w:rsidR="000C5A75" w:rsidRDefault="000C5A75" w:rsidP="000C5A75">
      <w:pPr>
        <w:pStyle w:val="ConsPlusNormal"/>
        <w:jc w:val="right"/>
        <w:outlineLvl w:val="0"/>
        <w:rPr>
          <w:rFonts w:ascii="Times New Roman" w:hAnsi="Times New Roman" w:cs="Times New Roman"/>
          <w:sz w:val="28"/>
          <w:szCs w:val="28"/>
        </w:rPr>
      </w:pPr>
    </w:p>
    <w:p w:rsidR="000C5A75" w:rsidRDefault="000C5A75" w:rsidP="000C5A75">
      <w:pPr>
        <w:pStyle w:val="ConsPlusNormal"/>
        <w:outlineLvl w:val="0"/>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Губернатора                                                                            Е.В. Ковальчук</w:t>
      </w:r>
    </w:p>
    <w:p w:rsidR="00144704" w:rsidRPr="00DD7829" w:rsidRDefault="00144704" w:rsidP="00144704">
      <w:pPr>
        <w:pStyle w:val="a3"/>
        <w:spacing w:before="0" w:beforeAutospacing="0" w:after="0" w:afterAutospacing="0" w:line="312" w:lineRule="auto"/>
        <w:jc w:val="center"/>
        <w:rPr>
          <w:b/>
          <w:bCs/>
        </w:rPr>
      </w:pPr>
      <w:r w:rsidRPr="00DD7829">
        <w:rPr>
          <w:b/>
          <w:bCs/>
        </w:rPr>
        <w:lastRenderedPageBreak/>
        <w:t>ПОЛОЖЕНИЕ</w:t>
      </w:r>
    </w:p>
    <w:p w:rsidR="00144704" w:rsidRPr="00DD7829" w:rsidRDefault="00144704" w:rsidP="00144704">
      <w:pPr>
        <w:pStyle w:val="a3"/>
        <w:spacing w:before="0" w:beforeAutospacing="0" w:after="0" w:afterAutospacing="0" w:line="312" w:lineRule="auto"/>
        <w:jc w:val="center"/>
        <w:rPr>
          <w:b/>
          <w:bCs/>
        </w:rPr>
      </w:pPr>
      <w:r w:rsidRPr="00DD7829">
        <w:rPr>
          <w:b/>
          <w:bCs/>
        </w:rPr>
        <w:t xml:space="preserve">О РЕГИОНАЛЬНОМ ГОСУДАРСТВЕННОМ КОНТРОЛЕ (НАДЗОРЕ) В ОБЛАСТИ </w:t>
      </w:r>
    </w:p>
    <w:p w:rsidR="00144704" w:rsidRPr="00DD7829" w:rsidRDefault="00144704" w:rsidP="00144704">
      <w:pPr>
        <w:pStyle w:val="a3"/>
        <w:spacing w:before="0" w:beforeAutospacing="0" w:after="0" w:afterAutospacing="0" w:line="312" w:lineRule="auto"/>
        <w:jc w:val="center"/>
        <w:rPr>
          <w:b/>
          <w:bCs/>
        </w:rPr>
      </w:pPr>
      <w:r w:rsidRPr="00DD7829">
        <w:rPr>
          <w:b/>
          <w:bCs/>
        </w:rPr>
        <w:t xml:space="preserve">ПРОДАЖИ БЕЗАЛКОГОЛЬНЫХ ТОНИЗИРУЮЩИХ НАПИТКОВ </w:t>
      </w:r>
    </w:p>
    <w:p w:rsidR="00144704" w:rsidRPr="00DD7829" w:rsidRDefault="00144704" w:rsidP="00144704">
      <w:pPr>
        <w:pStyle w:val="a3"/>
        <w:spacing w:before="0" w:beforeAutospacing="0" w:after="0" w:afterAutospacing="0" w:line="312" w:lineRule="auto"/>
        <w:jc w:val="center"/>
        <w:rPr>
          <w:b/>
          <w:bCs/>
        </w:rPr>
      </w:pPr>
      <w:r w:rsidRPr="00DD7829">
        <w:rPr>
          <w:b/>
          <w:bCs/>
        </w:rPr>
        <w:t xml:space="preserve">(В ТОМ ЧИСЛЕ </w:t>
      </w:r>
      <w:proofErr w:type="gramStart"/>
      <w:r w:rsidRPr="00DD7829">
        <w:rPr>
          <w:b/>
          <w:bCs/>
        </w:rPr>
        <w:t>ЭНЕРГЕТИЧЕСКИХ</w:t>
      </w:r>
      <w:proofErr w:type="gramEnd"/>
      <w:r w:rsidRPr="00DD7829">
        <w:rPr>
          <w:b/>
          <w:bCs/>
        </w:rPr>
        <w:t xml:space="preserve">) </w:t>
      </w:r>
    </w:p>
    <w:p w:rsidR="00144704" w:rsidRPr="00DD7829" w:rsidRDefault="00144704" w:rsidP="00144704">
      <w:pPr>
        <w:pStyle w:val="a3"/>
        <w:spacing w:before="0" w:beforeAutospacing="0" w:after="0" w:afterAutospacing="0" w:line="288" w:lineRule="atLeast"/>
        <w:jc w:val="both"/>
      </w:pPr>
      <w:r w:rsidRPr="00DD7829">
        <w:t xml:space="preserve">  </w:t>
      </w:r>
    </w:p>
    <w:p w:rsidR="00144704" w:rsidRPr="00DD7829" w:rsidRDefault="00144704" w:rsidP="00144704">
      <w:pPr>
        <w:pStyle w:val="a3"/>
        <w:spacing w:before="0" w:beforeAutospacing="0" w:after="0" w:afterAutospacing="0"/>
        <w:jc w:val="center"/>
      </w:pPr>
      <w:r w:rsidRPr="00DD7829">
        <w:rPr>
          <w:b/>
          <w:bCs/>
        </w:rPr>
        <w:t>1. Общие положения</w:t>
      </w:r>
      <w:r w:rsidRPr="00DD7829">
        <w:t xml:space="preserve"> </w:t>
      </w:r>
    </w:p>
    <w:p w:rsidR="00144704" w:rsidRDefault="00144704" w:rsidP="00144704">
      <w:pPr>
        <w:pStyle w:val="a3"/>
        <w:spacing w:before="0" w:beforeAutospacing="0" w:after="0" w:afterAutospacing="0" w:line="288" w:lineRule="atLeast"/>
        <w:jc w:val="both"/>
      </w:pPr>
      <w: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1.1. Настоящее Положение устанавливает порядок организации и осуществления регионального государственного контроля (надзора) в области продажи безалкогольных тонизирующих напитков (в том числе энергетических) (далее - региональный государственный контроль) на территории Брянской области. </w:t>
      </w:r>
    </w:p>
    <w:p w:rsidR="00144704" w:rsidRPr="007F1319" w:rsidRDefault="00144704" w:rsidP="00241065">
      <w:pPr>
        <w:pStyle w:val="a3"/>
        <w:spacing w:before="0" w:beforeAutospacing="0" w:after="0" w:afterAutospacing="0"/>
        <w:ind w:firstLine="540"/>
        <w:jc w:val="both"/>
        <w:rPr>
          <w:sz w:val="28"/>
          <w:szCs w:val="28"/>
        </w:rPr>
      </w:pPr>
      <w:bookmarkStart w:id="0" w:name="p8"/>
      <w:bookmarkEnd w:id="0"/>
      <w:r w:rsidRPr="007F1319">
        <w:rPr>
          <w:sz w:val="28"/>
          <w:szCs w:val="28"/>
        </w:rPr>
        <w:t xml:space="preserve">1.2. </w:t>
      </w:r>
      <w:proofErr w:type="gramStart"/>
      <w:r w:rsidRPr="007F1319">
        <w:rPr>
          <w:sz w:val="28"/>
          <w:szCs w:val="28"/>
        </w:rPr>
        <w:t xml:space="preserve">Предметом регионального государственного контроля является соблюдение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запретов и ограничений, установленных </w:t>
      </w:r>
      <w:hyperlink r:id="rId7" w:history="1">
        <w:r w:rsidRPr="007F1319">
          <w:rPr>
            <w:rStyle w:val="a4"/>
            <w:color w:val="auto"/>
            <w:sz w:val="28"/>
            <w:szCs w:val="28"/>
          </w:rPr>
          <w:t>статьями 2</w:t>
        </w:r>
      </w:hyperlink>
      <w:r w:rsidRPr="007F1319">
        <w:rPr>
          <w:sz w:val="28"/>
          <w:szCs w:val="28"/>
        </w:rPr>
        <w:t xml:space="preserve"> - </w:t>
      </w:r>
      <w:hyperlink r:id="rId8" w:history="1">
        <w:r w:rsidRPr="007F1319">
          <w:rPr>
            <w:rStyle w:val="a4"/>
            <w:color w:val="auto"/>
            <w:sz w:val="28"/>
            <w:szCs w:val="28"/>
          </w:rPr>
          <w:t>4</w:t>
        </w:r>
      </w:hyperlink>
      <w:r w:rsidRPr="007F1319">
        <w:rPr>
          <w:sz w:val="28"/>
          <w:szCs w:val="28"/>
        </w:rPr>
        <w:t xml:space="preserve"> Федерального закона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w:t>
      </w:r>
      <w:proofErr w:type="gramEnd"/>
      <w:r w:rsidRPr="007F1319">
        <w:rPr>
          <w:sz w:val="28"/>
          <w:szCs w:val="28"/>
        </w:rPr>
        <w:t xml:space="preserve"> закона "Об общих принципах организации публичной власти в субъектах Российской Федерации" (далее - обязательные требования):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запрета продажи безалкогольных тонизирующих напитков (в том числе энергетических) несовершеннолетним; </w:t>
      </w:r>
    </w:p>
    <w:p w:rsidR="00144704" w:rsidRPr="007F1319" w:rsidRDefault="00144704" w:rsidP="00241065">
      <w:pPr>
        <w:pStyle w:val="a3"/>
        <w:spacing w:before="0" w:beforeAutospacing="0" w:after="0" w:afterAutospacing="0"/>
        <w:ind w:firstLine="540"/>
        <w:jc w:val="both"/>
        <w:rPr>
          <w:sz w:val="28"/>
          <w:szCs w:val="28"/>
        </w:rPr>
      </w:pPr>
      <w:proofErr w:type="gramStart"/>
      <w:r w:rsidRPr="007F1319">
        <w:rPr>
          <w:sz w:val="28"/>
          <w:szCs w:val="28"/>
        </w:rPr>
        <w:t>2) требования к подтверждению возраста лица при продаже такому лицу безалкогольных тонизирующих напитков (в том числе энергетических) в случае возникновения у лица, непосредственно осуществляющего продажу безалкогольных тонизирующих напитков (в том числе энергетических), сомнения в достижении покупателем безалкогольных тонизирующих напитков (в том числе энергетических) совершеннолетия, с обязательным отказом покупателю в продаже безалкогольных тонизирующих напитков (в том числе энергетических), если в отношении</w:t>
      </w:r>
      <w:proofErr w:type="gramEnd"/>
      <w:r w:rsidRPr="007F1319">
        <w:rPr>
          <w:sz w:val="28"/>
          <w:szCs w:val="28"/>
        </w:rPr>
        <w:t xml:space="preserve"> покупателя имеются сомнения в достижении им совершеннолетия и документ, позволяющий установить его возраст, не представлен;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запрета продажи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w:t>
      </w:r>
    </w:p>
    <w:p w:rsidR="00144704" w:rsidRPr="007F1319" w:rsidRDefault="00144704" w:rsidP="00241065">
      <w:pPr>
        <w:pStyle w:val="a3"/>
        <w:spacing w:before="0" w:beforeAutospacing="0" w:after="0" w:afterAutospacing="0"/>
        <w:ind w:firstLine="540"/>
        <w:jc w:val="both"/>
        <w:rPr>
          <w:sz w:val="28"/>
          <w:szCs w:val="28"/>
        </w:rPr>
      </w:pPr>
      <w:proofErr w:type="gramStart"/>
      <w:r w:rsidRPr="007F1319">
        <w:rPr>
          <w:sz w:val="28"/>
          <w:szCs w:val="28"/>
        </w:rPr>
        <w:t xml:space="preserve">4) ограничения продажи безалкогольных тонизирующих напитков (в том числе энергетических) в местах массового скопления граждан в период проведения публичных мероприятий, организуемых в соответствии с Федеральным </w:t>
      </w:r>
      <w:hyperlink r:id="rId9" w:history="1">
        <w:r w:rsidRPr="007F1319">
          <w:rPr>
            <w:rStyle w:val="a4"/>
            <w:color w:val="auto"/>
            <w:sz w:val="28"/>
            <w:szCs w:val="28"/>
          </w:rPr>
          <w:t>законом</w:t>
        </w:r>
      </w:hyperlink>
      <w:r w:rsidRPr="007F1319">
        <w:rPr>
          <w:sz w:val="28"/>
          <w:szCs w:val="28"/>
        </w:rP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w:t>
      </w:r>
      <w:proofErr w:type="gramEnd"/>
      <w:r w:rsidRPr="007F1319">
        <w:rPr>
          <w:sz w:val="28"/>
          <w:szCs w:val="28"/>
        </w:rPr>
        <w:t xml:space="preserve"> </w:t>
      </w:r>
      <w:r w:rsidRPr="007F1319">
        <w:rPr>
          <w:sz w:val="28"/>
          <w:szCs w:val="28"/>
        </w:rPr>
        <w:lastRenderedPageBreak/>
        <w:t xml:space="preserve">государственной власти субъектов Российской Федерации при согласовании проведения указанных мероприятий, а также на время проведения физкультурных мероприятий и спортивных мероприятий, спортивных соревнований, организуемых в соответствии с Федеральным </w:t>
      </w:r>
      <w:hyperlink r:id="rId10" w:history="1">
        <w:r w:rsidRPr="007F1319">
          <w:rPr>
            <w:rStyle w:val="a4"/>
            <w:color w:val="auto"/>
            <w:sz w:val="28"/>
            <w:szCs w:val="28"/>
          </w:rPr>
          <w:t>законом</w:t>
        </w:r>
      </w:hyperlink>
      <w:r w:rsidRPr="007F1319">
        <w:rPr>
          <w:sz w:val="28"/>
          <w:szCs w:val="28"/>
        </w:rPr>
        <w:t xml:space="preserve"> от 4 декабря 2007 года N 329-ФЗ "О физической культуре и спорте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1.3. Региональный государственный контроль осуществляется управлением потребительского рынка и услуг, контроля в сфере производства и оборота этилового спирта, алкогольной и спиртосодержащей продукции Брянской области (далее - управление). </w:t>
      </w:r>
    </w:p>
    <w:p w:rsidR="00144704" w:rsidRPr="007F1319" w:rsidRDefault="00144704" w:rsidP="00241065">
      <w:pPr>
        <w:pStyle w:val="a3"/>
        <w:spacing w:before="0" w:beforeAutospacing="0" w:after="0" w:afterAutospacing="0"/>
        <w:ind w:firstLine="540"/>
        <w:jc w:val="both"/>
        <w:rPr>
          <w:sz w:val="28"/>
          <w:szCs w:val="28"/>
        </w:rPr>
      </w:pPr>
      <w:bookmarkStart w:id="1" w:name="p14"/>
      <w:bookmarkEnd w:id="1"/>
      <w:r w:rsidRPr="007F1319">
        <w:rPr>
          <w:sz w:val="28"/>
          <w:szCs w:val="28"/>
        </w:rPr>
        <w:t xml:space="preserve">1.4. Должностными лицами управления (далее - должностные лица), уполномоченными на осуществление регионального государственного контроля, являются: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начальник управления (лицо, его замещающее);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руководители и иные должностные лица структурных подразделений управления, в должностные обязанности которых в соответствии с должностными регламентами входит организация и (или) осуществление регионального государственного контроля.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1.5. Должностными лицами, уполномоченными на принятие решения о проведении контрольных (надзорных) мероприятий, являются начальник управления или лицо, его замещающее.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1.6. Должностные лица, осуществляющие региональный государственный контроль, при проведении контрольных (надзорных) мероприятий в пределах своих полномочий и в объеме проведенных контрольных (надзорных) действий выполняют обязанности и пользуются правами, установленными </w:t>
      </w:r>
      <w:hyperlink r:id="rId11" w:history="1">
        <w:r w:rsidRPr="007F1319">
          <w:rPr>
            <w:rStyle w:val="a4"/>
            <w:color w:val="auto"/>
            <w:sz w:val="28"/>
            <w:szCs w:val="28"/>
          </w:rPr>
          <w:t>статьей 29</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1.7. Контролируемыми лицами являются организации, индивидуальные предприниматели, крестьянские (фермерские) хозяйства без образования юридического лица, граждане Российской Федерации, иностранные граждане и лица без гражданства, осуществляющие деятельность по продаже безалкогольных тонизирующих напитков (в том числе энергетических).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1.8. Объектами контроля являются: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деятельность, действия (бездействие) контролируемых лиц в сфере продажи безалкогольных тонизирующих напитков (в том числе энергетических),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результаты деятельности контролируемых лиц в сфере продажи безалкогольных тонизирующих напитков (в том числе энергетических), к которым предъявляются обязательные требования;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здания, помещения, сооружения, оборудование, устройства, предметы и другие объекты, которыми контролируемые лица владеют и (или) пользуются в рамках осуществления </w:t>
      </w:r>
      <w:proofErr w:type="gramStart"/>
      <w:r w:rsidRPr="007F1319">
        <w:rPr>
          <w:sz w:val="28"/>
          <w:szCs w:val="28"/>
        </w:rPr>
        <w:t>деятельности</w:t>
      </w:r>
      <w:proofErr w:type="gramEnd"/>
      <w:r w:rsidRPr="007F1319">
        <w:rPr>
          <w:sz w:val="28"/>
          <w:szCs w:val="28"/>
        </w:rPr>
        <w:t xml:space="preserve"> в сфере продажи </w:t>
      </w:r>
      <w:r w:rsidRPr="007F1319">
        <w:rPr>
          <w:sz w:val="28"/>
          <w:szCs w:val="28"/>
        </w:rPr>
        <w:lastRenderedPageBreak/>
        <w:t xml:space="preserve">безалкогольных тонизирующих напитков (в том числе энергетических) и к которым предъявляются обязательные требования.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1.9. Управлением обеспечивается учет объектов контроля в соответствии с Федеральным </w:t>
      </w:r>
      <w:hyperlink r:id="rId12" w:history="1">
        <w:r w:rsidRPr="007F1319">
          <w:rPr>
            <w:rStyle w:val="a4"/>
            <w:color w:val="auto"/>
            <w:sz w:val="28"/>
            <w:szCs w:val="28"/>
          </w:rPr>
          <w:t>законом</w:t>
        </w:r>
      </w:hyperlink>
      <w:r w:rsidRPr="007F1319">
        <w:rPr>
          <w:sz w:val="28"/>
          <w:szCs w:val="28"/>
        </w:rPr>
        <w:t xml:space="preserve"> от 31 июля 2020 года N 248-ФЗ "О государственном контроле (надзоре) и муниципальном контроле в Российской Федерации" и настоящим Положением.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1.10. При сборе, обработке, анализе и учете сведений об объектах контроля для целей их учета используется информация: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w:t>
      </w:r>
      <w:proofErr w:type="gramStart"/>
      <w:r w:rsidRPr="007F1319">
        <w:rPr>
          <w:sz w:val="28"/>
          <w:szCs w:val="28"/>
        </w:rPr>
        <w:t>поступившая</w:t>
      </w:r>
      <w:proofErr w:type="gramEnd"/>
      <w:r w:rsidRPr="007F1319">
        <w:rPr>
          <w:sz w:val="28"/>
          <w:szCs w:val="28"/>
        </w:rPr>
        <w:t xml:space="preserve"> из официальных обращений (заявлений) граждан, организаций, органов государственной власти;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w:t>
      </w:r>
      <w:proofErr w:type="gramStart"/>
      <w:r w:rsidRPr="007F1319">
        <w:rPr>
          <w:sz w:val="28"/>
          <w:szCs w:val="28"/>
        </w:rPr>
        <w:t>размещенная</w:t>
      </w:r>
      <w:proofErr w:type="gramEnd"/>
      <w:r w:rsidRPr="007F1319">
        <w:rPr>
          <w:sz w:val="28"/>
          <w:szCs w:val="28"/>
        </w:rPr>
        <w:t xml:space="preserve"> в информационно-телекоммуникационной сети "Интернет";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w:t>
      </w:r>
      <w:proofErr w:type="gramStart"/>
      <w:r w:rsidRPr="007F1319">
        <w:rPr>
          <w:sz w:val="28"/>
          <w:szCs w:val="28"/>
        </w:rPr>
        <w:t>полученная</w:t>
      </w:r>
      <w:proofErr w:type="gramEnd"/>
      <w:r w:rsidRPr="007F1319">
        <w:rPr>
          <w:sz w:val="28"/>
          <w:szCs w:val="28"/>
        </w:rPr>
        <w:t xml:space="preserve"> в результате проведения профилактических и контрольных (надзорных) мероприятий, проводимых в порядке осуществления регионального государственного контроля;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w:t>
      </w:r>
      <w:proofErr w:type="gramStart"/>
      <w:r w:rsidRPr="007F1319">
        <w:rPr>
          <w:sz w:val="28"/>
          <w:szCs w:val="28"/>
        </w:rPr>
        <w:t>полученная</w:t>
      </w:r>
      <w:proofErr w:type="gramEnd"/>
      <w:r w:rsidRPr="007F1319">
        <w:rPr>
          <w:sz w:val="28"/>
          <w:szCs w:val="28"/>
        </w:rPr>
        <w:t xml:space="preserve"> в рамках межведомственного взаимодействия;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 </w:t>
      </w:r>
      <w:proofErr w:type="gramStart"/>
      <w:r w:rsidRPr="007F1319">
        <w:rPr>
          <w:sz w:val="28"/>
          <w:szCs w:val="28"/>
        </w:rPr>
        <w:t>полученная</w:t>
      </w:r>
      <w:proofErr w:type="gramEnd"/>
      <w:r w:rsidRPr="007F1319">
        <w:rPr>
          <w:sz w:val="28"/>
          <w:szCs w:val="28"/>
        </w:rPr>
        <w:t xml:space="preserve"> в рамках осуществления управлением своих полномочий.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1.11. Сбор, обработка, анализ и учет сведений об объектах контроля осуществляются управлением без взаимодействия с контролируемыми лицами.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 xml:space="preserve">2. Управление рисками причинения вреда (ущерба) </w:t>
      </w:r>
      <w:proofErr w:type="gramStart"/>
      <w:r w:rsidRPr="007F1319">
        <w:rPr>
          <w:b/>
          <w:bCs/>
          <w:sz w:val="28"/>
          <w:szCs w:val="28"/>
        </w:rPr>
        <w:t>охраняемым</w:t>
      </w:r>
      <w:proofErr w:type="gramEnd"/>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 xml:space="preserve">законом ценностям при осуществлении </w:t>
      </w:r>
      <w:proofErr w:type="gramStart"/>
      <w:r w:rsidRPr="007F1319">
        <w:rPr>
          <w:b/>
          <w:bCs/>
          <w:sz w:val="28"/>
          <w:szCs w:val="28"/>
        </w:rPr>
        <w:t>регионального</w:t>
      </w:r>
      <w:proofErr w:type="gramEnd"/>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государственного контроля</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2.1. Региональный государственный контроль осуществляются на основе управления рисками причинения вреда (ущерба), определяющими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2.2. В целях оценки риска причинения вреда (ущерба) при принятии решения о проведении и выборе вида внепланового контрольного (надзорного) мероприятия управление использует индикаторы риска нарушения обязательных требований, </w:t>
      </w:r>
      <w:hyperlink r:id="rId13" w:history="1">
        <w:r w:rsidRPr="007F1319">
          <w:rPr>
            <w:rStyle w:val="a4"/>
            <w:color w:val="auto"/>
            <w:sz w:val="28"/>
            <w:szCs w:val="28"/>
          </w:rPr>
          <w:t>перечень</w:t>
        </w:r>
      </w:hyperlink>
      <w:r w:rsidRPr="007F1319">
        <w:rPr>
          <w:sz w:val="28"/>
          <w:szCs w:val="28"/>
        </w:rPr>
        <w:t xml:space="preserve"> которых изложен в приложении 1 к настоящему Положению.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2.3. В рамках регионального государственного контроля плановые контрольные (надзорные) мероприятие не проводятся, отнесение объектов контроля к категориям риска не осуществляется, критерии риска не устанавливаются.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3. Профилактика рисков причинения вреда (ущерба)</w:t>
      </w: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охраняемым законом ценностям</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3.1. </w:t>
      </w:r>
      <w:proofErr w:type="gramStart"/>
      <w:r w:rsidRPr="007F1319">
        <w:rPr>
          <w:sz w:val="28"/>
          <w:szCs w:val="28"/>
        </w:rPr>
        <w:t xml:space="preserve">Управление в соответствии со </w:t>
      </w:r>
      <w:hyperlink r:id="rId14" w:history="1">
        <w:r w:rsidRPr="007F1319">
          <w:rPr>
            <w:rStyle w:val="a4"/>
            <w:color w:val="auto"/>
            <w:sz w:val="28"/>
            <w:szCs w:val="28"/>
          </w:rPr>
          <w:t>статьей 44</w:t>
        </w:r>
      </w:hyperlink>
      <w:r w:rsidRPr="007F1319">
        <w:rPr>
          <w:sz w:val="28"/>
          <w:szCs w:val="28"/>
        </w:rPr>
        <w:t xml:space="preserve"> Федерального закона от 31 июля 2020 года N 248-ФЗ "О государственном контроле (надзоре) и </w:t>
      </w:r>
      <w:r w:rsidRPr="007F1319">
        <w:rPr>
          <w:sz w:val="28"/>
          <w:szCs w:val="28"/>
        </w:rPr>
        <w:lastRenderedPageBreak/>
        <w:t>муниципальном контроле в Российской Федерации" ежегодно, не позднее 20 декабря предшествующего года, утверждает программу профилактики рисков причинения вреда (ущерба) охраняемым законом ценностям и размещает ее в течение пяти дней со дня утверждения на официальном сайте управления в информационно-телекоммуникационной сети "Интернет</w:t>
      </w:r>
      <w:proofErr w:type="gramEnd"/>
      <w:r w:rsidRPr="007F1319">
        <w:rPr>
          <w:sz w:val="28"/>
          <w:szCs w:val="28"/>
        </w:rPr>
        <w:t xml:space="preserve">" по адресу: </w:t>
      </w:r>
      <w:hyperlink r:id="rId15" w:tgtFrame="_blank" w:tooltip="&lt;div class=&quot;doc www&quot;&gt;&lt;span class=&quot;aligner&quot;&gt;&lt;div class=&quot;icon listDocWWW-16&quot;&gt;&lt;/div&gt;&lt;/span&gt;http://www.alco32.ru/&lt;/div&gt;" w:history="1">
        <w:r w:rsidRPr="007F1319">
          <w:rPr>
            <w:rStyle w:val="a4"/>
            <w:color w:val="auto"/>
            <w:sz w:val="28"/>
            <w:szCs w:val="28"/>
          </w:rPr>
          <w:t>http://www.alco32.ru/</w:t>
        </w:r>
      </w:hyperlink>
      <w:r w:rsidRPr="007F1319">
        <w:rPr>
          <w:sz w:val="28"/>
          <w:szCs w:val="28"/>
        </w:rPr>
        <w:t xml:space="preserve"> (далее - официальный сайт управления).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3.2. В рамках регионального государственного контроля управлением проводятся следующие профилактические мероприятия: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информирование;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обобщение правоприменительной практики;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объявление предостережений о недопустимости нарушения обязательных требований (далее - предостережение);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консультирование;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 профилактический визит.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3.3. Управлением 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3.4. </w:t>
      </w:r>
      <w:proofErr w:type="gramStart"/>
      <w:r w:rsidRPr="007F1319">
        <w:rPr>
          <w:sz w:val="28"/>
          <w:szCs w:val="28"/>
        </w:rPr>
        <w:t xml:space="preserve">Информирование контролируемых лиц и иных заинтересованных лиц по вопросам соблюдения обязательных требований осуществляется в порядке, предусмотренном </w:t>
      </w:r>
      <w:hyperlink r:id="rId16" w:history="1">
        <w:r w:rsidRPr="007F1319">
          <w:rPr>
            <w:rStyle w:val="a4"/>
            <w:color w:val="auto"/>
            <w:sz w:val="28"/>
            <w:szCs w:val="28"/>
          </w:rPr>
          <w:t>статьей 46</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посредством размещения соответствующих сведений на официальном сайте управления, в средствах массовой информации </w:t>
      </w:r>
      <w:r w:rsidR="00655896" w:rsidRPr="007F1319">
        <w:rPr>
          <w:sz w:val="28"/>
          <w:szCs w:val="28"/>
        </w:rPr>
        <w:t>в</w:t>
      </w:r>
      <w:r w:rsidR="00385CBD" w:rsidRPr="007F1319">
        <w:rPr>
          <w:sz w:val="28"/>
          <w:szCs w:val="28"/>
        </w:rPr>
        <w:t xml:space="preserve"> личны</w:t>
      </w:r>
      <w:r w:rsidR="00655896" w:rsidRPr="007F1319">
        <w:rPr>
          <w:sz w:val="28"/>
          <w:szCs w:val="28"/>
        </w:rPr>
        <w:t>х</w:t>
      </w:r>
      <w:r w:rsidR="00385CBD" w:rsidRPr="007F1319">
        <w:rPr>
          <w:sz w:val="28"/>
          <w:szCs w:val="28"/>
        </w:rPr>
        <w:t xml:space="preserve"> кабинет</w:t>
      </w:r>
      <w:r w:rsidR="00655896" w:rsidRPr="007F1319">
        <w:rPr>
          <w:sz w:val="28"/>
          <w:szCs w:val="28"/>
        </w:rPr>
        <w:t>ах</w:t>
      </w:r>
      <w:r w:rsidR="00385CBD" w:rsidRPr="007F1319">
        <w:rPr>
          <w:sz w:val="28"/>
          <w:szCs w:val="28"/>
        </w:rPr>
        <w:t xml:space="preserve"> контролируемых лиц в государственных информационных системах</w:t>
      </w:r>
      <w:r w:rsidR="00655896" w:rsidRPr="007F1319">
        <w:rPr>
          <w:sz w:val="28"/>
          <w:szCs w:val="28"/>
        </w:rPr>
        <w:t>.</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3.5. </w:t>
      </w:r>
      <w:proofErr w:type="gramStart"/>
      <w:r w:rsidRPr="007F1319">
        <w:rPr>
          <w:sz w:val="28"/>
          <w:szCs w:val="28"/>
        </w:rPr>
        <w:t xml:space="preserve">Доклад, содержащий результаты обобщения правоприменительной практики, готовится один раз в год, не позднее 1 марта года, следующего за отчетным, и после публичного обсуждения проекта доклада утверждается приказом начальника управления и размещается на официальном сайте управления в срок не позднее пяти рабочих дней со дня его утверждения. </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3.6. </w:t>
      </w:r>
      <w:proofErr w:type="gramStart"/>
      <w:r w:rsidRPr="007F1319">
        <w:rPr>
          <w:sz w:val="28"/>
          <w:szCs w:val="28"/>
        </w:rPr>
        <w:t>В случае наличия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управление объявляет контролируемому лицу предостережение о недопустимости нарушения обязательных требований и предлагает принять меры по обеспечению</w:t>
      </w:r>
      <w:proofErr w:type="gramEnd"/>
      <w:r w:rsidRPr="007F1319">
        <w:rPr>
          <w:sz w:val="28"/>
          <w:szCs w:val="28"/>
        </w:rPr>
        <w:t xml:space="preserve"> соблюдения обязательных требований (далее - предостережение). </w:t>
      </w:r>
    </w:p>
    <w:p w:rsidR="00144704" w:rsidRPr="007F1319" w:rsidRDefault="00144704" w:rsidP="007F1319">
      <w:pPr>
        <w:pStyle w:val="a3"/>
        <w:spacing w:before="0" w:beforeAutospacing="0" w:after="0" w:afterAutospacing="0"/>
        <w:ind w:firstLine="540"/>
        <w:jc w:val="both"/>
        <w:rPr>
          <w:sz w:val="28"/>
          <w:szCs w:val="28"/>
        </w:rPr>
      </w:pPr>
      <w:r w:rsidRPr="007F1319">
        <w:rPr>
          <w:sz w:val="28"/>
          <w:szCs w:val="28"/>
        </w:rPr>
        <w:t xml:space="preserve">3.7. </w:t>
      </w:r>
      <w:proofErr w:type="gramStart"/>
      <w:r w:rsidRPr="007F1319">
        <w:rPr>
          <w:sz w:val="28"/>
          <w:szCs w:val="28"/>
        </w:rPr>
        <w:t xml:space="preserve">Предостережение объявляется и направляется контролируемому лицу в порядке, предусмотренном </w:t>
      </w:r>
      <w:hyperlink r:id="rId17" w:history="1">
        <w:r w:rsidRPr="007F1319">
          <w:rPr>
            <w:rStyle w:val="a4"/>
            <w:color w:val="auto"/>
            <w:sz w:val="28"/>
            <w:szCs w:val="28"/>
          </w:rPr>
          <w:t>статьей 49</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w:t>
      </w:r>
      <w:r w:rsidRPr="007F1319">
        <w:rPr>
          <w:sz w:val="28"/>
          <w:szCs w:val="28"/>
        </w:rPr>
        <w:lastRenderedPageBreak/>
        <w:t>(бездействие) контролируемого лица могут привести или приводят к нарушению обязательных требований, а</w:t>
      </w:r>
      <w:proofErr w:type="gramEnd"/>
      <w:r w:rsidRPr="007F1319">
        <w:rPr>
          <w:sz w:val="28"/>
          <w:szCs w:val="28"/>
        </w:rPr>
        <w:t xml:space="preserve"> также предложение о принятии мер по обеспечению соблюдения данных требований и не может содержать требования о представлении контролируемым лицом сведений и документов, а также сроки для устранения последствий, возникающих в результате действий (бездействий) контролируемого лица, которые могут привести или приводят к нарушению обязательных требований. </w:t>
      </w:r>
    </w:p>
    <w:p w:rsidR="00655896" w:rsidRPr="007F1319" w:rsidRDefault="007F1319" w:rsidP="00241065">
      <w:pPr>
        <w:pStyle w:val="a3"/>
        <w:spacing w:before="0" w:beforeAutospacing="0" w:after="0" w:afterAutospacing="0"/>
        <w:ind w:firstLine="540"/>
        <w:jc w:val="both"/>
        <w:rPr>
          <w:sz w:val="28"/>
          <w:szCs w:val="28"/>
        </w:rPr>
      </w:pPr>
      <w:r w:rsidRPr="007F1319">
        <w:rPr>
          <w:sz w:val="28"/>
          <w:szCs w:val="28"/>
        </w:rPr>
        <w:t>3.8</w:t>
      </w:r>
      <w:r w:rsidR="00144704" w:rsidRPr="007F1319">
        <w:rPr>
          <w:sz w:val="28"/>
          <w:szCs w:val="28"/>
        </w:rPr>
        <w:t xml:space="preserve">. </w:t>
      </w:r>
      <w:r w:rsidR="00655896" w:rsidRPr="007F1319">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3.</w:t>
      </w:r>
      <w:r w:rsidR="007F1319" w:rsidRPr="007F1319">
        <w:rPr>
          <w:sz w:val="28"/>
          <w:szCs w:val="28"/>
        </w:rPr>
        <w:t>9</w:t>
      </w:r>
      <w:r w:rsidRPr="007F1319">
        <w:rPr>
          <w:sz w:val="28"/>
          <w:szCs w:val="28"/>
        </w:rPr>
        <w:t xml:space="preserve">. Возражение в отношении предостережения должно содержать: </w:t>
      </w:r>
    </w:p>
    <w:p w:rsidR="00144704" w:rsidRPr="007F1319" w:rsidRDefault="00144704" w:rsidP="00241065">
      <w:pPr>
        <w:pStyle w:val="a3"/>
        <w:spacing w:before="0" w:beforeAutospacing="0" w:after="0" w:afterAutospacing="0"/>
        <w:ind w:firstLine="540"/>
        <w:jc w:val="both"/>
        <w:rPr>
          <w:sz w:val="28"/>
          <w:szCs w:val="28"/>
        </w:rPr>
      </w:pPr>
      <w:proofErr w:type="gramStart"/>
      <w:r w:rsidRPr="007F1319">
        <w:rPr>
          <w:sz w:val="28"/>
          <w:szCs w:val="28"/>
        </w:rPr>
        <w:t xml:space="preserve">1) наименование организации, крестьянского (фермерского) хозяйства без образования юридического лица, фамилию, имя, отчество (при наличии) индивидуального предпринимателя, гражданина Российской Федерации, иностранного гражданина, лица без гражданства; </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идентификационный номер налогоплательщика - организации, крестьянского (фермерского) хозяйства без образования юридического лица, индивидуального предпринимателя, гражданина Российской Федерации, иностранного гражданина, лица без гражданства;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дату и номер предостережения, направленного в адрес контролируемого лица;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3.10</w:t>
      </w:r>
      <w:r w:rsidR="00144704" w:rsidRPr="007F1319">
        <w:rPr>
          <w:sz w:val="28"/>
          <w:szCs w:val="28"/>
        </w:rPr>
        <w:t xml:space="preserve">. В случае если возражение в отношении предостережения не содержит обязательных сведений, перечисленных выше, в течение трех рабочих дней со дня поступления в управление оно возвращается контролируемому лицу без рассмотрения с указанием причин невозможности рассмотрения и разъяснением порядка надлежащего обращения.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3.11</w:t>
      </w:r>
      <w:r w:rsidR="00144704" w:rsidRPr="007F1319">
        <w:rPr>
          <w:sz w:val="28"/>
          <w:szCs w:val="28"/>
        </w:rPr>
        <w:t xml:space="preserve">. Возражения в отношении предостережения рассматривается управлением в течение 10 рабочих дней со дня его поступления в управление. </w:t>
      </w:r>
    </w:p>
    <w:p w:rsidR="00144704" w:rsidRPr="007F1319" w:rsidRDefault="007F1319" w:rsidP="00241065">
      <w:pPr>
        <w:pStyle w:val="a3"/>
        <w:spacing w:before="0" w:beforeAutospacing="0" w:after="0" w:afterAutospacing="0"/>
        <w:ind w:firstLine="540"/>
        <w:jc w:val="both"/>
        <w:rPr>
          <w:sz w:val="28"/>
          <w:szCs w:val="28"/>
        </w:rPr>
      </w:pPr>
      <w:bookmarkStart w:id="2" w:name="p65"/>
      <w:bookmarkEnd w:id="2"/>
      <w:r w:rsidRPr="007F1319">
        <w:rPr>
          <w:sz w:val="28"/>
          <w:szCs w:val="28"/>
        </w:rPr>
        <w:t>3.12</w:t>
      </w:r>
      <w:r w:rsidR="00144704" w:rsidRPr="007F1319">
        <w:rPr>
          <w:sz w:val="28"/>
          <w:szCs w:val="28"/>
        </w:rPr>
        <w:t xml:space="preserve">. По результатам рассмотрения управлением возражения в отношении предостережения принимается одно из следующих решений: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об оставлении предостережения без изменения;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об отмене предостережения.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3.13</w:t>
      </w:r>
      <w:r w:rsidR="00144704" w:rsidRPr="007F1319">
        <w:rPr>
          <w:sz w:val="28"/>
          <w:szCs w:val="28"/>
        </w:rPr>
        <w:t xml:space="preserve">. Информация о принятом решении, предусмотренном </w:t>
      </w:r>
      <w:hyperlink w:anchor="p65" w:history="1">
        <w:r w:rsidR="00144704" w:rsidRPr="007F1319">
          <w:rPr>
            <w:rStyle w:val="a4"/>
            <w:color w:val="auto"/>
            <w:sz w:val="28"/>
            <w:szCs w:val="28"/>
          </w:rPr>
          <w:t>пунктом 3.13</w:t>
        </w:r>
      </w:hyperlink>
      <w:r w:rsidR="00144704" w:rsidRPr="007F1319">
        <w:rPr>
          <w:sz w:val="28"/>
          <w:szCs w:val="28"/>
        </w:rPr>
        <w:t xml:space="preserve">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lastRenderedPageBreak/>
        <w:t>3.14</w:t>
      </w:r>
      <w:r w:rsidR="00144704" w:rsidRPr="007F1319">
        <w:rPr>
          <w:sz w:val="28"/>
          <w:szCs w:val="28"/>
        </w:rPr>
        <w:t xml:space="preserve">. Управление осуществляет учет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 </w:t>
      </w:r>
    </w:p>
    <w:p w:rsidR="00557AD1" w:rsidRPr="007F1319" w:rsidRDefault="007F1319" w:rsidP="00241065">
      <w:pPr>
        <w:pStyle w:val="a3"/>
        <w:spacing w:before="0" w:beforeAutospacing="0" w:after="0" w:afterAutospacing="0"/>
        <w:ind w:firstLine="540"/>
        <w:jc w:val="both"/>
        <w:rPr>
          <w:sz w:val="28"/>
          <w:szCs w:val="28"/>
        </w:rPr>
      </w:pPr>
      <w:r w:rsidRPr="007F1319">
        <w:rPr>
          <w:sz w:val="28"/>
          <w:szCs w:val="28"/>
        </w:rPr>
        <w:t>3.15</w:t>
      </w:r>
      <w:r w:rsidR="00144704" w:rsidRPr="007F1319">
        <w:rPr>
          <w:sz w:val="28"/>
          <w:szCs w:val="28"/>
        </w:rPr>
        <w:t xml:space="preserve">. </w:t>
      </w:r>
      <w:r w:rsidR="00557AD1" w:rsidRPr="007F1319">
        <w:rPr>
          <w:sz w:val="28"/>
          <w:szCs w:val="28"/>
        </w:rPr>
        <w:t xml:space="preserve">Должностное лицо управления по обращениям контролируемых лиц и их представителей, </w:t>
      </w:r>
      <w:proofErr w:type="gramStart"/>
      <w:r w:rsidR="00557AD1" w:rsidRPr="007F1319">
        <w:rPr>
          <w:sz w:val="28"/>
          <w:szCs w:val="28"/>
        </w:rPr>
        <w:t>направленных</w:t>
      </w:r>
      <w:proofErr w:type="gramEnd"/>
      <w:r w:rsidR="00557AD1" w:rsidRPr="007F1319">
        <w:rPr>
          <w:sz w:val="28"/>
          <w:szCs w:val="28"/>
        </w:rPr>
        <w:t xml:space="preserve"> в том числе посредством единого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57AD1" w:rsidRPr="007F1319" w:rsidRDefault="007F1319" w:rsidP="00241065">
      <w:pPr>
        <w:pStyle w:val="a3"/>
        <w:spacing w:before="0" w:beforeAutospacing="0" w:after="0" w:afterAutospacing="0"/>
        <w:ind w:firstLine="540"/>
        <w:jc w:val="both"/>
        <w:rPr>
          <w:sz w:val="28"/>
          <w:szCs w:val="28"/>
        </w:rPr>
      </w:pPr>
      <w:r w:rsidRPr="007F1319">
        <w:rPr>
          <w:sz w:val="28"/>
          <w:szCs w:val="28"/>
        </w:rPr>
        <w:t xml:space="preserve">3.16. </w:t>
      </w:r>
      <w:r w:rsidR="00557AD1" w:rsidRPr="007F1319">
        <w:rPr>
          <w:sz w:val="28"/>
          <w:szCs w:val="28"/>
        </w:rPr>
        <w:t>Должностные лица управления осуществляют консультирование по следующим вопросам:</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соблюдение обязательных требований;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порядок проведения контрольных (надзорных) мероприятий;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применение мер ответственности.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3.17.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 </w:t>
      </w:r>
    </w:p>
    <w:p w:rsidR="00557AD1" w:rsidRPr="007F1319" w:rsidRDefault="007F1319" w:rsidP="00241065">
      <w:pPr>
        <w:pStyle w:val="a3"/>
        <w:spacing w:before="0" w:beforeAutospacing="0" w:after="0" w:afterAutospacing="0"/>
        <w:ind w:firstLine="540"/>
        <w:jc w:val="both"/>
        <w:rPr>
          <w:sz w:val="28"/>
          <w:szCs w:val="28"/>
        </w:rPr>
      </w:pPr>
      <w:r w:rsidRPr="007F1319">
        <w:rPr>
          <w:sz w:val="28"/>
          <w:szCs w:val="28"/>
        </w:rPr>
        <w:t>3.18.</w:t>
      </w:r>
      <w:r w:rsidR="00557AD1" w:rsidRPr="007F1319">
        <w:rPr>
          <w:sz w:val="28"/>
          <w:szCs w:val="28"/>
        </w:rPr>
        <w:t>Должностное лицо управления может осуществлять консультирование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3.1</w:t>
      </w:r>
      <w:r w:rsidR="007F1319" w:rsidRPr="007F1319">
        <w:rPr>
          <w:sz w:val="28"/>
          <w:szCs w:val="28"/>
        </w:rPr>
        <w:t>9</w:t>
      </w:r>
      <w:r w:rsidRPr="007F1319">
        <w:rPr>
          <w:sz w:val="28"/>
          <w:szCs w:val="28"/>
        </w:rPr>
        <w:t xml:space="preserve">. По итогам консультирования в устной форме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8" w:history="1">
        <w:r w:rsidRPr="007F1319">
          <w:rPr>
            <w:rStyle w:val="a4"/>
            <w:color w:val="auto"/>
            <w:sz w:val="28"/>
            <w:szCs w:val="28"/>
          </w:rPr>
          <w:t>законом</w:t>
        </w:r>
      </w:hyperlink>
      <w:r w:rsidRPr="007F1319">
        <w:rPr>
          <w:sz w:val="28"/>
          <w:szCs w:val="28"/>
        </w:rPr>
        <w:t xml:space="preserve"> от 2 мая 2006 года N 59-ФЗ "О порядке рассмотрения обращений граждан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3.</w:t>
      </w:r>
      <w:r w:rsidR="007F1319" w:rsidRPr="007F1319">
        <w:rPr>
          <w:sz w:val="28"/>
          <w:szCs w:val="28"/>
        </w:rPr>
        <w:t>20</w:t>
      </w:r>
      <w:r w:rsidRPr="007F1319">
        <w:rPr>
          <w:sz w:val="28"/>
          <w:szCs w:val="28"/>
        </w:rPr>
        <w:t xml:space="preserve">. Консультирование с использованием видео-конференц-связи осуществляется </w:t>
      </w:r>
      <w:proofErr w:type="gramStart"/>
      <w:r w:rsidRPr="007F1319">
        <w:rPr>
          <w:sz w:val="28"/>
          <w:szCs w:val="28"/>
        </w:rPr>
        <w:t>на основании обращения контролируемого лица с просьбой о проведении консультации в формате видеоконференции посредством направления управлением ссылки на ее проведение</w:t>
      </w:r>
      <w:proofErr w:type="gramEnd"/>
      <w:r w:rsidRPr="007F1319">
        <w:rPr>
          <w:sz w:val="28"/>
          <w:szCs w:val="28"/>
        </w:rPr>
        <w:t xml:space="preserve"> по адресу электронной почты, указанному в данном обращении.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3.21</w:t>
      </w:r>
      <w:r w:rsidR="00144704" w:rsidRPr="007F1319">
        <w:rPr>
          <w:sz w:val="28"/>
          <w:szCs w:val="28"/>
        </w:rPr>
        <w:t xml:space="preserve">.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3.22</w:t>
      </w:r>
      <w:r w:rsidR="00144704" w:rsidRPr="007F1319">
        <w:rPr>
          <w:sz w:val="28"/>
          <w:szCs w:val="28"/>
        </w:rPr>
        <w:t xml:space="preserve">. </w:t>
      </w:r>
      <w:proofErr w:type="gramStart"/>
      <w:r w:rsidR="00144704" w:rsidRPr="007F1319">
        <w:rPr>
          <w:sz w:val="28"/>
          <w:szCs w:val="28"/>
        </w:rPr>
        <w:t xml:space="preserve">В ходе консультирования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не предоставляется. </w:t>
      </w:r>
      <w:proofErr w:type="gramEnd"/>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3.23</w:t>
      </w:r>
      <w:r w:rsidR="00144704" w:rsidRPr="007F1319">
        <w:rPr>
          <w:sz w:val="28"/>
          <w:szCs w:val="28"/>
        </w:rPr>
        <w:t xml:space="preserve">. Информация, ставшая известной должностному лицу в ходе консультирования, не подлежит использованию управлением в целях оценки контролируемого лица по вопросам соблюдения обязательных требований.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3.24</w:t>
      </w:r>
      <w:r w:rsidR="00144704" w:rsidRPr="007F1319">
        <w:rPr>
          <w:sz w:val="28"/>
          <w:szCs w:val="28"/>
        </w:rPr>
        <w:t xml:space="preserve">. На официальном сайте управления могут размещаться письменные разъяснения, подписанные уполномоченным должностным лицом, в случаях </w:t>
      </w:r>
      <w:r w:rsidR="00144704" w:rsidRPr="007F1319">
        <w:rPr>
          <w:sz w:val="28"/>
          <w:szCs w:val="28"/>
        </w:rPr>
        <w:lastRenderedPageBreak/>
        <w:t xml:space="preserve">консультирования по однотипным обращениям контролируемых лиц и их представителей.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3.25</w:t>
      </w:r>
      <w:r w:rsidR="00144704" w:rsidRPr="007F1319">
        <w:rPr>
          <w:sz w:val="28"/>
          <w:szCs w:val="28"/>
        </w:rPr>
        <w:t xml:space="preserve">. Профилактический визит проводится в форме профилактической беседы должностным лицом, указанным в </w:t>
      </w:r>
      <w:hyperlink w:anchor="p14" w:history="1">
        <w:r w:rsidR="00144704" w:rsidRPr="007F1319">
          <w:rPr>
            <w:rStyle w:val="a4"/>
            <w:color w:val="auto"/>
            <w:sz w:val="28"/>
            <w:szCs w:val="28"/>
          </w:rPr>
          <w:t>пункте 1.4</w:t>
        </w:r>
      </w:hyperlink>
      <w:r w:rsidR="00144704" w:rsidRPr="007F1319">
        <w:rPr>
          <w:sz w:val="28"/>
          <w:szCs w:val="28"/>
        </w:rP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3.26</w:t>
      </w:r>
      <w:r w:rsidR="00144704" w:rsidRPr="007F1319">
        <w:rPr>
          <w:sz w:val="28"/>
          <w:szCs w:val="28"/>
        </w:rPr>
        <w:t xml:space="preserve">. </w:t>
      </w:r>
      <w:proofErr w:type="gramStart"/>
      <w:r w:rsidR="00144704" w:rsidRPr="007F1319">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регионального государственного контроля в соответствии с </w:t>
      </w:r>
      <w:hyperlink w:anchor="p8" w:history="1">
        <w:r w:rsidR="00144704" w:rsidRPr="007F1319">
          <w:rPr>
            <w:rStyle w:val="a4"/>
            <w:color w:val="auto"/>
            <w:sz w:val="28"/>
            <w:szCs w:val="28"/>
          </w:rPr>
          <w:t>пунктом 1.2</w:t>
        </w:r>
      </w:hyperlink>
      <w:r w:rsidR="00144704" w:rsidRPr="007F1319">
        <w:rPr>
          <w:sz w:val="28"/>
          <w:szCs w:val="28"/>
        </w:rPr>
        <w:t xml:space="preserve"> настоящего Положения, а должностное лицо, указанное в </w:t>
      </w:r>
      <w:hyperlink w:anchor="p14" w:history="1">
        <w:r w:rsidR="00144704" w:rsidRPr="007F1319">
          <w:rPr>
            <w:rStyle w:val="a4"/>
            <w:color w:val="auto"/>
            <w:sz w:val="28"/>
            <w:szCs w:val="28"/>
          </w:rPr>
          <w:t>пункте 1.4</w:t>
        </w:r>
      </w:hyperlink>
      <w:r w:rsidR="00144704" w:rsidRPr="007F1319">
        <w:rPr>
          <w:sz w:val="28"/>
          <w:szCs w:val="28"/>
        </w:rPr>
        <w:t xml:space="preserve"> настоящего Положения, осуществляет ознакомление с объектом контроля и проводит оценку уровня соблюдения контролируемым лицом обязательных</w:t>
      </w:r>
      <w:proofErr w:type="gramEnd"/>
      <w:r w:rsidR="00144704" w:rsidRPr="007F1319">
        <w:rPr>
          <w:sz w:val="28"/>
          <w:szCs w:val="28"/>
        </w:rPr>
        <w:t xml:space="preserve"> требований.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3.27</w:t>
      </w:r>
      <w:r w:rsidR="00144704" w:rsidRPr="007F1319">
        <w:rPr>
          <w:sz w:val="28"/>
          <w:szCs w:val="28"/>
        </w:rPr>
        <w:t xml:space="preserve">. Профилактический визит проводится по инициативе управления (обязательный профилактический визит) или по инициативе контролируемого лица. </w:t>
      </w:r>
    </w:p>
    <w:p w:rsidR="001A45A6" w:rsidRPr="007F1319" w:rsidRDefault="007F1319" w:rsidP="00241065">
      <w:pPr>
        <w:pStyle w:val="a3"/>
        <w:spacing w:before="0" w:beforeAutospacing="0" w:after="0" w:afterAutospacing="0"/>
        <w:ind w:firstLine="540"/>
        <w:jc w:val="both"/>
        <w:rPr>
          <w:sz w:val="28"/>
          <w:szCs w:val="28"/>
        </w:rPr>
      </w:pPr>
      <w:r w:rsidRPr="007F1319">
        <w:rPr>
          <w:sz w:val="28"/>
          <w:szCs w:val="28"/>
        </w:rPr>
        <w:t>3.28</w:t>
      </w:r>
      <w:r w:rsidR="00144704" w:rsidRPr="007F1319">
        <w:rPr>
          <w:sz w:val="28"/>
          <w:szCs w:val="28"/>
        </w:rPr>
        <w:t xml:space="preserve">. Обязательный профилактический визит в рамках регионального государственного контроля проводится в случаях, предусмотренных </w:t>
      </w:r>
      <w:hyperlink r:id="rId19" w:history="1">
        <w:r w:rsidR="00144704" w:rsidRPr="007F1319">
          <w:rPr>
            <w:rStyle w:val="a4"/>
            <w:color w:val="auto"/>
            <w:sz w:val="28"/>
            <w:szCs w:val="28"/>
          </w:rPr>
          <w:t>пунктом 4 части 1 статьи 52.1</w:t>
        </w:r>
      </w:hyperlink>
      <w:r w:rsidR="00144704" w:rsidRPr="007F1319">
        <w:rPr>
          <w:sz w:val="28"/>
          <w:szCs w:val="28"/>
        </w:rPr>
        <w:t xml:space="preserve"> Федерального закона от 31 июля 2020 года N 248-ФЗ "О государственном контроле (надзоре) и муниципальном контроле в Ро</w:t>
      </w:r>
      <w:r w:rsidR="00557AD1" w:rsidRPr="007F1319">
        <w:rPr>
          <w:sz w:val="28"/>
          <w:szCs w:val="28"/>
        </w:rPr>
        <w:t>ссийской Федерации", не более одного раза в год.</w:t>
      </w:r>
    </w:p>
    <w:p w:rsidR="001A45A6" w:rsidRPr="007F1319" w:rsidRDefault="007F1319" w:rsidP="00241065">
      <w:pPr>
        <w:pStyle w:val="a3"/>
        <w:spacing w:before="0" w:beforeAutospacing="0" w:after="0" w:afterAutospacing="0"/>
        <w:ind w:firstLine="540"/>
        <w:jc w:val="both"/>
        <w:rPr>
          <w:sz w:val="28"/>
          <w:szCs w:val="28"/>
        </w:rPr>
      </w:pPr>
      <w:r w:rsidRPr="007F1319">
        <w:rPr>
          <w:sz w:val="28"/>
          <w:szCs w:val="28"/>
        </w:rPr>
        <w:t xml:space="preserve">3.29. </w:t>
      </w:r>
      <w:r w:rsidR="001A45A6" w:rsidRPr="007F1319">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001A45A6" w:rsidRPr="007F1319">
        <w:rPr>
          <w:sz w:val="28"/>
          <w:szCs w:val="28"/>
        </w:rPr>
        <w:t>позднее</w:t>
      </w:r>
      <w:proofErr w:type="gramEnd"/>
      <w:r w:rsidR="001A45A6" w:rsidRPr="007F1319">
        <w:rPr>
          <w:sz w:val="28"/>
          <w:szCs w:val="28"/>
        </w:rPr>
        <w:t xml:space="preserve"> чем за двадцать четыре часа до его начала в порядке, предусмотренном </w:t>
      </w:r>
      <w:hyperlink r:id="rId20" w:history="1">
        <w:r w:rsidR="001A45A6" w:rsidRPr="007F1319">
          <w:rPr>
            <w:sz w:val="28"/>
            <w:szCs w:val="28"/>
          </w:rPr>
          <w:t>частью 5 статьи 21</w:t>
        </w:r>
      </w:hyperlink>
      <w:r w:rsidR="001A45A6" w:rsidRPr="007F1319">
        <w:rPr>
          <w:sz w:val="28"/>
          <w:szCs w:val="28"/>
        </w:rPr>
        <w:t xml:space="preserve"> Федерального закона № 248-ФЗ</w:t>
      </w:r>
    </w:p>
    <w:p w:rsidR="004032EB" w:rsidRPr="007F1319" w:rsidRDefault="004032EB" w:rsidP="00241065">
      <w:pPr>
        <w:spacing w:after="0" w:line="240" w:lineRule="auto"/>
        <w:ind w:firstLine="540"/>
        <w:jc w:val="both"/>
        <w:rPr>
          <w:rFonts w:ascii="Times New Roman" w:eastAsia="Times New Roman" w:hAnsi="Times New Roman" w:cs="Times New Roman"/>
          <w:sz w:val="28"/>
          <w:szCs w:val="28"/>
          <w:lang w:eastAsia="ru-RU"/>
        </w:rPr>
      </w:pPr>
      <w:r w:rsidRPr="007F1319">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3.30</w:t>
      </w:r>
      <w:r w:rsidR="00144704" w:rsidRPr="007F1319">
        <w:rPr>
          <w:sz w:val="28"/>
          <w:szCs w:val="28"/>
        </w:rPr>
        <w:t xml:space="preserve">. </w:t>
      </w:r>
      <w:proofErr w:type="gramStart"/>
      <w:r w:rsidR="00144704" w:rsidRPr="007F1319">
        <w:rPr>
          <w:sz w:val="28"/>
          <w:szCs w:val="28"/>
        </w:rPr>
        <w:t xml:space="preserve">Профилактический визит по инициативе контролируемого лица проводится в соответствии со </w:t>
      </w:r>
      <w:hyperlink r:id="rId21" w:history="1">
        <w:r w:rsidR="00144704" w:rsidRPr="007F1319">
          <w:rPr>
            <w:rStyle w:val="a4"/>
            <w:color w:val="auto"/>
            <w:sz w:val="28"/>
            <w:szCs w:val="28"/>
          </w:rPr>
          <w:t>статьей 52.2</w:t>
        </w:r>
      </w:hyperlink>
      <w:r w:rsidR="00144704"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roofErr w:type="gramEnd"/>
      <w:r w:rsidR="00144704" w:rsidRPr="007F1319">
        <w:rPr>
          <w:sz w:val="28"/>
          <w:szCs w:val="28"/>
        </w:rPr>
        <w:t xml:space="preserve">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3.</w:t>
      </w:r>
      <w:r w:rsidR="007F1319" w:rsidRPr="007F1319">
        <w:rPr>
          <w:sz w:val="28"/>
          <w:szCs w:val="28"/>
        </w:rPr>
        <w:t>31</w:t>
      </w:r>
      <w:r w:rsidRPr="007F1319">
        <w:rPr>
          <w:sz w:val="28"/>
          <w:szCs w:val="28"/>
        </w:rPr>
        <w:t xml:space="preserve">. Учет всех проводимых профилактических мероприятий осуществляется в порядке, установленном правовым актом управления.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7F1319" w:rsidRPr="007F1319" w:rsidRDefault="007F1319" w:rsidP="00241065">
      <w:pPr>
        <w:pStyle w:val="a3"/>
        <w:spacing w:before="0" w:beforeAutospacing="0" w:after="0" w:afterAutospacing="0"/>
        <w:jc w:val="center"/>
        <w:rPr>
          <w:b/>
          <w:bCs/>
          <w:sz w:val="28"/>
          <w:szCs w:val="28"/>
        </w:rPr>
      </w:pPr>
    </w:p>
    <w:p w:rsidR="00144704" w:rsidRPr="007F1319" w:rsidRDefault="00144704" w:rsidP="00241065">
      <w:pPr>
        <w:pStyle w:val="a3"/>
        <w:spacing w:before="0" w:beforeAutospacing="0" w:after="0" w:afterAutospacing="0"/>
        <w:jc w:val="center"/>
        <w:rPr>
          <w:sz w:val="28"/>
          <w:szCs w:val="28"/>
        </w:rPr>
      </w:pPr>
      <w:r w:rsidRPr="007F1319">
        <w:rPr>
          <w:b/>
          <w:bCs/>
          <w:sz w:val="28"/>
          <w:szCs w:val="28"/>
        </w:rPr>
        <w:lastRenderedPageBreak/>
        <w:t>4. Контрольные (надзорные) мероприятия</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 При осуществлении регионального государственного контроля плановые контрольные (надзорные) мероприятия не проводятся.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 В рамках регионального государственного контроля проводятся следующие виды внеплановых контрольных (надзорных) мероприятий, предусматривающие взаимодействие с контролируемым лицом (далее - контрольные (надзорные) мероприятия с взаимодействием):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контрольная закупка;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инспекционный визит;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документарная проверка;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выездная проверка.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4.3. Контрольные (надзорные) мероприятия </w:t>
      </w:r>
      <w:proofErr w:type="gramStart"/>
      <w:r w:rsidRPr="007F1319">
        <w:rPr>
          <w:sz w:val="28"/>
          <w:szCs w:val="28"/>
        </w:rPr>
        <w:t>со</w:t>
      </w:r>
      <w:proofErr w:type="gramEnd"/>
      <w:r w:rsidRPr="007F1319">
        <w:rPr>
          <w:sz w:val="28"/>
          <w:szCs w:val="28"/>
        </w:rPr>
        <w:t xml:space="preserve"> взаимодействием осуществляются в соответствии с </w:t>
      </w:r>
      <w:hyperlink r:id="rId22" w:history="1">
        <w:r w:rsidRPr="007F1319">
          <w:rPr>
            <w:rStyle w:val="a4"/>
            <w:color w:val="auto"/>
            <w:sz w:val="28"/>
            <w:szCs w:val="28"/>
          </w:rPr>
          <w:t>главами 12</w:t>
        </w:r>
      </w:hyperlink>
      <w:r w:rsidRPr="007F1319">
        <w:rPr>
          <w:sz w:val="28"/>
          <w:szCs w:val="28"/>
        </w:rPr>
        <w:t xml:space="preserve"> и </w:t>
      </w:r>
      <w:hyperlink r:id="rId23" w:history="1">
        <w:r w:rsidRPr="007F1319">
          <w:rPr>
            <w:rStyle w:val="a4"/>
            <w:color w:val="auto"/>
            <w:sz w:val="28"/>
            <w:szCs w:val="28"/>
          </w:rPr>
          <w:t>13</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и проводятся по основаниям, указанным в </w:t>
      </w:r>
      <w:hyperlink r:id="rId24" w:history="1">
        <w:r w:rsidRPr="007F1319">
          <w:rPr>
            <w:rStyle w:val="a4"/>
            <w:color w:val="auto"/>
            <w:sz w:val="28"/>
            <w:szCs w:val="28"/>
          </w:rPr>
          <w:t>пунктах 1</w:t>
        </w:r>
      </w:hyperlink>
      <w:r w:rsidRPr="007F1319">
        <w:rPr>
          <w:sz w:val="28"/>
          <w:szCs w:val="28"/>
        </w:rPr>
        <w:t xml:space="preserve">, </w:t>
      </w:r>
      <w:hyperlink r:id="rId25" w:history="1">
        <w:r w:rsidRPr="007F1319">
          <w:rPr>
            <w:rStyle w:val="a4"/>
            <w:color w:val="auto"/>
            <w:sz w:val="28"/>
            <w:szCs w:val="28"/>
          </w:rPr>
          <w:t>3</w:t>
        </w:r>
      </w:hyperlink>
      <w:r w:rsidRPr="007F1319">
        <w:rPr>
          <w:sz w:val="28"/>
          <w:szCs w:val="28"/>
        </w:rPr>
        <w:t xml:space="preserve"> - </w:t>
      </w:r>
      <w:hyperlink r:id="rId26" w:history="1">
        <w:r w:rsidRPr="007F1319">
          <w:rPr>
            <w:rStyle w:val="a4"/>
            <w:color w:val="auto"/>
            <w:sz w:val="28"/>
            <w:szCs w:val="28"/>
          </w:rPr>
          <w:t>5</w:t>
        </w:r>
      </w:hyperlink>
      <w:r w:rsidRPr="007F1319">
        <w:rPr>
          <w:sz w:val="28"/>
          <w:szCs w:val="28"/>
        </w:rPr>
        <w:t xml:space="preserve">, </w:t>
      </w:r>
      <w:hyperlink r:id="rId27" w:history="1">
        <w:r w:rsidRPr="007F1319">
          <w:rPr>
            <w:rStyle w:val="a4"/>
            <w:color w:val="auto"/>
            <w:sz w:val="28"/>
            <w:szCs w:val="28"/>
          </w:rPr>
          <w:t>7</w:t>
        </w:r>
      </w:hyperlink>
      <w:r w:rsidRPr="007F1319">
        <w:rPr>
          <w:sz w:val="28"/>
          <w:szCs w:val="28"/>
        </w:rPr>
        <w:t xml:space="preserve"> - </w:t>
      </w:r>
      <w:hyperlink r:id="rId28" w:history="1">
        <w:r w:rsidRPr="007F1319">
          <w:rPr>
            <w:rStyle w:val="a4"/>
            <w:color w:val="auto"/>
            <w:sz w:val="28"/>
            <w:szCs w:val="28"/>
          </w:rPr>
          <w:t>9 части 1 статьи 57</w:t>
        </w:r>
      </w:hyperlink>
      <w:r w:rsidRPr="007F1319">
        <w:rPr>
          <w:sz w:val="28"/>
          <w:szCs w:val="28"/>
        </w:rPr>
        <w:t xml:space="preserve"> указанного Федерального закона.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4.4. Если основанием для проведения контрольного (надзорного) мероприятия </w:t>
      </w:r>
      <w:proofErr w:type="gramStart"/>
      <w:r w:rsidRPr="007F1319">
        <w:rPr>
          <w:sz w:val="28"/>
          <w:szCs w:val="28"/>
        </w:rPr>
        <w:t>со</w:t>
      </w:r>
      <w:proofErr w:type="gramEnd"/>
      <w:r w:rsidRPr="007F1319">
        <w:rPr>
          <w:sz w:val="28"/>
          <w:szCs w:val="28"/>
        </w:rPr>
        <w:t xml:space="preserve"> взаимодействием являются сведения о непосредственной угрозе причинения вреда (ущерба) охраняемым законом ценностям, управление для принятия неотложных мер по ее предотвращению и устранению приступает к его проведению незамедлительно (в течение 24 часов после получения соответствующих сведений) с извещением об этом прокуратуры Брянской области посредством направления в тот же срок документов, предусмотренных </w:t>
      </w:r>
      <w:hyperlink r:id="rId29" w:history="1">
        <w:r w:rsidRPr="007F1319">
          <w:rPr>
            <w:rStyle w:val="a4"/>
            <w:color w:val="auto"/>
            <w:sz w:val="28"/>
            <w:szCs w:val="28"/>
          </w:rPr>
          <w:t>частью 5 статьи 66</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4.5. Для проведения контрольного (надзорного) мероприятия </w:t>
      </w:r>
      <w:proofErr w:type="gramStart"/>
      <w:r w:rsidRPr="007F1319">
        <w:rPr>
          <w:sz w:val="28"/>
          <w:szCs w:val="28"/>
        </w:rPr>
        <w:t>со</w:t>
      </w:r>
      <w:proofErr w:type="gramEnd"/>
      <w:r w:rsidRPr="007F1319">
        <w:rPr>
          <w:sz w:val="28"/>
          <w:szCs w:val="28"/>
        </w:rPr>
        <w:t xml:space="preserve"> взаимодействием принимается решение управления (далее - решение), в котором указываются сведения, предусмотренные </w:t>
      </w:r>
      <w:hyperlink r:id="rId30" w:history="1">
        <w:r w:rsidRPr="007F1319">
          <w:rPr>
            <w:rStyle w:val="a4"/>
            <w:color w:val="auto"/>
            <w:sz w:val="28"/>
            <w:szCs w:val="28"/>
          </w:rPr>
          <w:t>статьей 64</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0C41BB"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4.6. </w:t>
      </w:r>
      <w:proofErr w:type="gramStart"/>
      <w:r w:rsidR="000C41BB" w:rsidRPr="007F1319">
        <w:rPr>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000C41BB" w:rsidRPr="007F1319">
        <w:rPr>
          <w:sz w:val="28"/>
          <w:szCs w:val="28"/>
        </w:rPr>
        <w:t xml:space="preserve"> подписания. Для оформления указанных решений, актов и предписаний отдельное формирование документа не требуется.</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lastRenderedPageBreak/>
        <w:t xml:space="preserve">4.7. Взаимодействие контролируемого лица с управлением, защита прав и законных интересов контролируемого лица могут осуществляться через представителя, если иное не предусмотрено Федеральным </w:t>
      </w:r>
      <w:hyperlink r:id="rId31" w:history="1">
        <w:r w:rsidRPr="007F1319">
          <w:rPr>
            <w:rStyle w:val="a4"/>
            <w:color w:val="auto"/>
            <w:sz w:val="28"/>
            <w:szCs w:val="28"/>
          </w:rPr>
          <w:t>законом</w:t>
        </w:r>
      </w:hyperlink>
      <w:r w:rsidRPr="007F1319">
        <w:rPr>
          <w:sz w:val="28"/>
          <w:szCs w:val="28"/>
        </w:rPr>
        <w:t xml:space="preserve">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4.8. </w:t>
      </w:r>
      <w:proofErr w:type="gramStart"/>
      <w:r w:rsidRPr="007F1319">
        <w:rPr>
          <w:sz w:val="28"/>
          <w:szCs w:val="28"/>
        </w:rPr>
        <w:t xml:space="preserve">В целях фиксации должностными лицами доказательств нарушения обязательных требований контрольные (надзорные) мероприятия могут проводиться должностными лицами с применением фотосъемки, аудио- и видеозаписи, иных способов фиксации доказательств, а также с применением персональных компьютеров, ноутбуков, съемных электронных носителей информации, копировальных аппаратов, сканеров, телефонов (в том числе сотовой связи), механических, программных и электронных средств измерения и фиксации. </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4.9. Информация об осуществлении фиксации доказательств нарушений обязательных требований посредством фотосъемки, аудио- и видеозаписи указывается в акте контрольного (надзорного) мероприятия (при наличии такой фиксации).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4.10. Фотографии, аудио- и видеозаписи, используемые для доказательства нарушений обязательных требований, приобщаются к акту контрольного (надзорного) мероприятия.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4.11. Оценка соблюдения обязательных требований при проведении контрольного (надзорного) мероприятия проводится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rsidRPr="007F1319">
        <w:rPr>
          <w:sz w:val="28"/>
          <w:szCs w:val="28"/>
        </w:rPr>
        <w:t xml:space="preserve">В случаях отсутствия контролируемого лица либо его представителя, предоставления контролируемым лицом информации управлению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 </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4.12.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мобильного приложения "Инспектор".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4.13. Индивидуальный предприниматель, гражданин, являющиеся контролируемыми лицами, вправе представить в управление информацию о невозможности присутствия при проведении контрольного (надзорного) мероприятия в следующих случаях: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временной нетрудоспособности контролируемого лица;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lastRenderedPageBreak/>
        <w:t xml:space="preserve">2) нахождения контролируемого лица за пределами Брянской области (в служебной командировке, в связи с отпуском);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4.14. Информация контролируемого лица должна содержать описание обстоятельств, препятствующих присутствию при проведении контрольного (надзорного) мероприятия.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4.15. При представлении указанной информации проведение контрольного (надзорного)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(надзорного) мероприятия.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4.16. Контрольная закупка осуществляется в соответствии со </w:t>
      </w:r>
      <w:hyperlink r:id="rId32" w:history="1">
        <w:r w:rsidRPr="007F1319">
          <w:rPr>
            <w:rStyle w:val="a4"/>
            <w:color w:val="auto"/>
            <w:sz w:val="28"/>
            <w:szCs w:val="28"/>
          </w:rPr>
          <w:t>статьей 67</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4.17. В ходе контрольной закупки могут совершаться следующие контрольные (надзорные) действия: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осмотр; </w:t>
      </w:r>
    </w:p>
    <w:p w:rsidR="00144704" w:rsidRPr="007F1319" w:rsidRDefault="008B3988" w:rsidP="00241065">
      <w:pPr>
        <w:pStyle w:val="a3"/>
        <w:spacing w:before="0" w:beforeAutospacing="0" w:after="0" w:afterAutospacing="0"/>
        <w:ind w:firstLine="540"/>
        <w:jc w:val="both"/>
        <w:rPr>
          <w:sz w:val="28"/>
          <w:szCs w:val="28"/>
        </w:rPr>
      </w:pPr>
      <w:r w:rsidRPr="007F1319">
        <w:rPr>
          <w:sz w:val="28"/>
          <w:szCs w:val="28"/>
        </w:rPr>
        <w:t>2) эксперимент;</w:t>
      </w:r>
    </w:p>
    <w:p w:rsidR="008B3988" w:rsidRPr="007F1319" w:rsidRDefault="008B3988" w:rsidP="00241065">
      <w:pPr>
        <w:pStyle w:val="a3"/>
        <w:spacing w:before="0" w:beforeAutospacing="0" w:after="0" w:afterAutospacing="0"/>
        <w:ind w:firstLine="540"/>
        <w:jc w:val="both"/>
        <w:rPr>
          <w:sz w:val="28"/>
          <w:szCs w:val="28"/>
        </w:rPr>
      </w:pPr>
      <w:r w:rsidRPr="007F1319">
        <w:rPr>
          <w:sz w:val="28"/>
          <w:szCs w:val="28"/>
        </w:rPr>
        <w:t>3) получение письменных объяснений (при выявлении нарушений обязательных требований);</w:t>
      </w:r>
    </w:p>
    <w:p w:rsidR="008B3988" w:rsidRPr="007F1319" w:rsidRDefault="008B3988" w:rsidP="00241065">
      <w:pPr>
        <w:pStyle w:val="a3"/>
        <w:spacing w:before="0" w:beforeAutospacing="0" w:after="0" w:afterAutospacing="0"/>
        <w:ind w:firstLine="540"/>
        <w:jc w:val="both"/>
        <w:rPr>
          <w:sz w:val="28"/>
          <w:szCs w:val="28"/>
        </w:rPr>
      </w:pPr>
      <w:r w:rsidRPr="007F1319">
        <w:rPr>
          <w:sz w:val="28"/>
          <w:szCs w:val="28"/>
        </w:rPr>
        <w:t>4) опрос (при выявлении нарушений обязательных требований)</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4.18. Инспекционный визит осуществляется в соответствии со </w:t>
      </w:r>
      <w:hyperlink r:id="rId33" w:history="1">
        <w:r w:rsidRPr="007F1319">
          <w:rPr>
            <w:rStyle w:val="a4"/>
            <w:color w:val="auto"/>
            <w:sz w:val="28"/>
            <w:szCs w:val="28"/>
          </w:rPr>
          <w:t>статьей 70</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4.19. В ходе инспекционного визита могут совершаться следующие контрольные (надзорные) действия: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осмотр;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опрос;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получение письменных объяснений;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инструментальное обследование;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4.20. Документарная проверка проводится в соответствии со </w:t>
      </w:r>
      <w:hyperlink r:id="rId34" w:history="1">
        <w:r w:rsidRPr="007F1319">
          <w:rPr>
            <w:rStyle w:val="a4"/>
            <w:color w:val="auto"/>
            <w:sz w:val="28"/>
            <w:szCs w:val="28"/>
          </w:rPr>
          <w:t>статьей 72</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C3AF3" w:rsidRPr="007F1319" w:rsidRDefault="00144704" w:rsidP="007F1319">
      <w:pPr>
        <w:pStyle w:val="a3"/>
        <w:spacing w:before="0" w:beforeAutospacing="0" w:after="0" w:afterAutospacing="0"/>
        <w:ind w:firstLine="540"/>
        <w:jc w:val="both"/>
        <w:rPr>
          <w:sz w:val="28"/>
          <w:szCs w:val="28"/>
        </w:rPr>
      </w:pPr>
      <w:r w:rsidRPr="007F1319">
        <w:rPr>
          <w:sz w:val="28"/>
          <w:szCs w:val="28"/>
        </w:rPr>
        <w:t xml:space="preserve">4.21. </w:t>
      </w:r>
      <w:r w:rsidR="001C3AF3" w:rsidRPr="007F1319">
        <w:rPr>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1C3AF3" w:rsidRPr="007F1319" w:rsidRDefault="001C3AF3" w:rsidP="00241065">
      <w:pPr>
        <w:spacing w:after="0" w:line="240" w:lineRule="auto"/>
        <w:ind w:firstLine="540"/>
        <w:jc w:val="both"/>
        <w:rPr>
          <w:rFonts w:ascii="Times New Roman" w:eastAsia="Times New Roman" w:hAnsi="Times New Roman" w:cs="Times New Roman"/>
          <w:sz w:val="28"/>
          <w:szCs w:val="28"/>
          <w:lang w:eastAsia="ru-RU"/>
        </w:rPr>
      </w:pPr>
      <w:r w:rsidRPr="007F1319">
        <w:rPr>
          <w:rFonts w:ascii="Times New Roman" w:eastAsia="Times New Roman" w:hAnsi="Times New Roman" w:cs="Times New Roman"/>
          <w:sz w:val="28"/>
          <w:szCs w:val="28"/>
          <w:lang w:eastAsia="ru-RU"/>
        </w:rPr>
        <w:t xml:space="preserve">1) получение письменных объяснений; </w:t>
      </w:r>
    </w:p>
    <w:p w:rsidR="001C3AF3" w:rsidRPr="007F1319" w:rsidRDefault="001C3AF3" w:rsidP="00241065">
      <w:pPr>
        <w:spacing w:after="0" w:line="240" w:lineRule="auto"/>
        <w:ind w:firstLine="540"/>
        <w:jc w:val="both"/>
        <w:rPr>
          <w:rFonts w:ascii="Times New Roman" w:eastAsia="Times New Roman" w:hAnsi="Times New Roman" w:cs="Times New Roman"/>
          <w:sz w:val="28"/>
          <w:szCs w:val="28"/>
          <w:lang w:eastAsia="ru-RU"/>
        </w:rPr>
      </w:pPr>
      <w:r w:rsidRPr="007F1319">
        <w:rPr>
          <w:rFonts w:ascii="Times New Roman" w:eastAsia="Times New Roman" w:hAnsi="Times New Roman" w:cs="Times New Roman"/>
          <w:sz w:val="28"/>
          <w:szCs w:val="28"/>
          <w:lang w:eastAsia="ru-RU"/>
        </w:rPr>
        <w:t xml:space="preserve">2) истребование документов; </w:t>
      </w:r>
    </w:p>
    <w:p w:rsidR="001C3AF3" w:rsidRPr="007F1319" w:rsidRDefault="001C3AF3" w:rsidP="00241065">
      <w:pPr>
        <w:spacing w:after="0" w:line="240" w:lineRule="auto"/>
        <w:ind w:firstLine="540"/>
        <w:jc w:val="both"/>
        <w:rPr>
          <w:rFonts w:ascii="Times New Roman" w:eastAsia="Times New Roman" w:hAnsi="Times New Roman" w:cs="Times New Roman"/>
          <w:sz w:val="28"/>
          <w:szCs w:val="28"/>
          <w:lang w:eastAsia="ru-RU"/>
        </w:rPr>
      </w:pPr>
      <w:r w:rsidRPr="007F1319">
        <w:rPr>
          <w:rFonts w:ascii="Times New Roman" w:eastAsia="Times New Roman" w:hAnsi="Times New Roman" w:cs="Times New Roman"/>
          <w:sz w:val="28"/>
          <w:szCs w:val="28"/>
          <w:lang w:eastAsia="ru-RU"/>
        </w:rPr>
        <w:lastRenderedPageBreak/>
        <w:t xml:space="preserve">3) экспертиза </w:t>
      </w:r>
    </w:p>
    <w:p w:rsidR="00292F8B" w:rsidRPr="007F1319" w:rsidRDefault="00292F8B" w:rsidP="00241065">
      <w:pPr>
        <w:pStyle w:val="a3"/>
        <w:spacing w:before="0" w:beforeAutospacing="0" w:after="0" w:afterAutospacing="0"/>
        <w:ind w:firstLine="540"/>
        <w:jc w:val="both"/>
        <w:rPr>
          <w:sz w:val="28"/>
          <w:szCs w:val="28"/>
        </w:rPr>
      </w:pPr>
      <w:r w:rsidRPr="007F1319">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4.22. Выездная проверка проводится в соответствии со </w:t>
      </w:r>
      <w:hyperlink r:id="rId35" w:history="1">
        <w:r w:rsidRPr="007F1319">
          <w:rPr>
            <w:rStyle w:val="a4"/>
            <w:color w:val="auto"/>
            <w:sz w:val="28"/>
            <w:szCs w:val="28"/>
          </w:rPr>
          <w:t>статьей 73</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4.23. 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F1319">
        <w:rPr>
          <w:sz w:val="28"/>
          <w:szCs w:val="28"/>
        </w:rPr>
        <w:t>микропредприятия</w:t>
      </w:r>
      <w:proofErr w:type="spellEnd"/>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4.24. В ходе выездной проверки могут совершаться следующие контрольные (надзорные) действия: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осмотр;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досмотр;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опрос;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получение письменных объяснений;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 истребование документов.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4.25. Контрольные (надзорные) мероприятия без взаимодействия с контролируемым лицом проводятся должностными лицами на основании плана работы управления и (или) заданий, утверждаемых уполномоченным должностным лицом на основании мотивированного представления должностного лица.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4.26. Без взаимодействия с контролируемым лицом проводятся: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наблюдение за соблюдением обязательных требований (мониторинг безопасности);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выездное обследование.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4.27. Наблюдение за соблюдением обязательных требований (мониторинг безопасности) проводится в соответствии со </w:t>
      </w:r>
      <w:hyperlink r:id="rId36" w:history="1">
        <w:r w:rsidRPr="007F1319">
          <w:rPr>
            <w:rStyle w:val="a4"/>
            <w:color w:val="auto"/>
            <w:sz w:val="28"/>
            <w:szCs w:val="28"/>
          </w:rPr>
          <w:t>статьей 74</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4.28.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готовящихся нарушениях обязательных требований или признаках нарушений обязательных требований, управлением могут быть приняты следующие решения: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решение о проведении внепланового контрольного (надзорного) мероприятия в соответствии со </w:t>
      </w:r>
      <w:hyperlink r:id="rId37" w:history="1">
        <w:r w:rsidRPr="007F1319">
          <w:rPr>
            <w:rStyle w:val="a4"/>
            <w:color w:val="auto"/>
            <w:sz w:val="28"/>
            <w:szCs w:val="28"/>
          </w:rPr>
          <w:t>статьей 60</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решение об объявлении предостережения.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lastRenderedPageBreak/>
        <w:t xml:space="preserve">4.29. Выездное обследование проводится в соответствии со </w:t>
      </w:r>
      <w:hyperlink r:id="rId38" w:history="1">
        <w:r w:rsidRPr="007F1319">
          <w:rPr>
            <w:rStyle w:val="a4"/>
            <w:color w:val="auto"/>
            <w:sz w:val="28"/>
            <w:szCs w:val="28"/>
          </w:rPr>
          <w:t>статьей 75</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4.30. В ходе выездного обследования могут совершаться следующие контрольные (надзорные) действия: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осмотр;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2) инструментальное обследование (с применением видеозаписи). </w:t>
      </w:r>
    </w:p>
    <w:p w:rsidR="006352AB" w:rsidRPr="007F1319" w:rsidRDefault="00144704" w:rsidP="00241065">
      <w:pPr>
        <w:pStyle w:val="a3"/>
        <w:spacing w:before="0" w:beforeAutospacing="0" w:after="0" w:afterAutospacing="0"/>
        <w:ind w:firstLine="540"/>
        <w:jc w:val="both"/>
        <w:rPr>
          <w:sz w:val="28"/>
          <w:szCs w:val="28"/>
        </w:rPr>
      </w:pPr>
      <w:r w:rsidRPr="007F1319">
        <w:rPr>
          <w:sz w:val="28"/>
          <w:szCs w:val="28"/>
        </w:rPr>
        <w:t> </w:t>
      </w:r>
    </w:p>
    <w:p w:rsidR="00F104F8" w:rsidRPr="007F1319" w:rsidRDefault="007F1319" w:rsidP="00241065">
      <w:pPr>
        <w:pStyle w:val="a3"/>
        <w:spacing w:before="0" w:beforeAutospacing="0" w:after="0" w:afterAutospacing="0"/>
        <w:ind w:firstLine="540"/>
        <w:jc w:val="both"/>
        <w:rPr>
          <w:sz w:val="28"/>
          <w:szCs w:val="28"/>
        </w:rPr>
      </w:pPr>
      <w:r w:rsidRPr="007F1319">
        <w:rPr>
          <w:sz w:val="28"/>
          <w:szCs w:val="28"/>
        </w:rPr>
        <w:t xml:space="preserve">4,31. </w:t>
      </w:r>
      <w:r w:rsidR="00F104F8" w:rsidRPr="007F1319">
        <w:rPr>
          <w:sz w:val="28"/>
          <w:szCs w:val="28"/>
        </w:rPr>
        <w:t>Выездное обследование проводится без информирования контролируемого лица</w:t>
      </w:r>
      <w:r w:rsidRPr="007F1319">
        <w:rPr>
          <w:sz w:val="28"/>
          <w:szCs w:val="28"/>
        </w:rPr>
        <w:t>.</w:t>
      </w:r>
    </w:p>
    <w:p w:rsidR="00144704" w:rsidRPr="007F1319" w:rsidRDefault="00144704" w:rsidP="00241065">
      <w:pPr>
        <w:pStyle w:val="a3"/>
        <w:spacing w:before="0" w:beforeAutospacing="0" w:after="0" w:afterAutospacing="0"/>
        <w:jc w:val="both"/>
        <w:rPr>
          <w:sz w:val="28"/>
          <w:szCs w:val="28"/>
        </w:rPr>
      </w:pP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5. Результаты контрольного (надзорного) мероприятия</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5.1. Результаты контрольного (надзорного) мероприятия оформляются в порядке, предусмотренном </w:t>
      </w:r>
      <w:hyperlink r:id="rId39" w:history="1">
        <w:r w:rsidRPr="007F1319">
          <w:rPr>
            <w:rStyle w:val="a4"/>
            <w:color w:val="auto"/>
            <w:sz w:val="28"/>
            <w:szCs w:val="28"/>
          </w:rPr>
          <w:t>статьей 87</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5.2. По окончании проведения контрольного (надзорного) мероприятия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5.3. В случае выявления при проведении контрольного (надзорного) мероприятия нарушений обязательных требований контролируемым лицом управление обязано: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w:t>
      </w:r>
    </w:p>
    <w:p w:rsidR="00144704" w:rsidRPr="007F1319" w:rsidRDefault="00144704" w:rsidP="00241065">
      <w:pPr>
        <w:pStyle w:val="a3"/>
        <w:spacing w:before="0" w:beforeAutospacing="0" w:after="0" w:afterAutospacing="0"/>
        <w:ind w:firstLine="540"/>
        <w:jc w:val="both"/>
        <w:rPr>
          <w:sz w:val="28"/>
          <w:szCs w:val="28"/>
        </w:rPr>
      </w:pPr>
      <w:proofErr w:type="gramStart"/>
      <w:r w:rsidRPr="007F1319">
        <w:rPr>
          <w:sz w:val="28"/>
          <w:szCs w:val="28"/>
        </w:rPr>
        <w:t>2) незамедлительно принять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w:t>
      </w:r>
      <w:proofErr w:type="gramEnd"/>
      <w:r w:rsidRPr="007F1319">
        <w:rPr>
          <w:sz w:val="28"/>
          <w:szCs w:val="28"/>
        </w:rPr>
        <w:t xml:space="preserve"> (</w:t>
      </w:r>
      <w:proofErr w:type="gramStart"/>
      <w:r w:rsidRPr="007F1319">
        <w:rPr>
          <w:sz w:val="28"/>
          <w:szCs w:val="28"/>
        </w:rPr>
        <w:t xml:space="preserve">использование) ими зданий, строений, сооружений, помещений, оборудования, транспортных средств и иных подобных объектов, производимые и реализуемые ими </w:t>
      </w:r>
      <w:r w:rsidRPr="007F1319">
        <w:rPr>
          <w:sz w:val="28"/>
          <w:szCs w:val="28"/>
        </w:rPr>
        <w:lastRenderedPageBreak/>
        <w:t xml:space="preserve">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w:t>
      </w:r>
      <w:proofErr w:type="gramEnd"/>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4) принять меры по осуществлению </w:t>
      </w:r>
      <w:proofErr w:type="gramStart"/>
      <w:r w:rsidRPr="007F1319">
        <w:rPr>
          <w:sz w:val="28"/>
          <w:szCs w:val="28"/>
        </w:rPr>
        <w:t>контроля за</w:t>
      </w:r>
      <w:proofErr w:type="gramEnd"/>
      <w:r w:rsidRPr="007F1319">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6. Обжалование решений управления, действий</w:t>
      </w: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(бездействия) его должностных лиц</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6.1. Досудебное обжалование решений управления, действий (бездействия) его должностных лиц осуществляется в соответствии с </w:t>
      </w:r>
      <w:hyperlink r:id="rId40" w:history="1">
        <w:r w:rsidRPr="007F1319">
          <w:rPr>
            <w:rStyle w:val="a4"/>
            <w:color w:val="auto"/>
            <w:sz w:val="28"/>
            <w:szCs w:val="28"/>
          </w:rPr>
          <w:t>главой 9</w:t>
        </w:r>
      </w:hyperlink>
      <w:r w:rsidRPr="007F1319">
        <w:rPr>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6352AB" w:rsidRPr="007F1319" w:rsidRDefault="00144704" w:rsidP="00241065">
      <w:pPr>
        <w:pStyle w:val="ConsPlusNormal"/>
        <w:ind w:firstLine="540"/>
        <w:jc w:val="both"/>
        <w:rPr>
          <w:rFonts w:ascii="Times New Roman" w:hAnsi="Times New Roman" w:cs="Times New Roman"/>
          <w:sz w:val="28"/>
          <w:szCs w:val="28"/>
        </w:rPr>
      </w:pPr>
      <w:r w:rsidRPr="007F1319">
        <w:rPr>
          <w:rFonts w:ascii="Times New Roman" w:hAnsi="Times New Roman" w:cs="Times New Roman"/>
          <w:sz w:val="28"/>
          <w:szCs w:val="28"/>
        </w:rPr>
        <w:t xml:space="preserve">6.2. Правом на обжалование решений управления,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41" w:history="1">
        <w:r w:rsidRPr="007F1319">
          <w:rPr>
            <w:rStyle w:val="a4"/>
            <w:rFonts w:ascii="Times New Roman" w:hAnsi="Times New Roman" w:cs="Times New Roman"/>
            <w:color w:val="auto"/>
            <w:sz w:val="28"/>
            <w:szCs w:val="28"/>
          </w:rPr>
          <w:t>части 4 статьи 40</w:t>
        </w:r>
      </w:hyperlink>
      <w:r w:rsidRPr="007F1319">
        <w:rPr>
          <w:rFonts w:ascii="Times New Roman" w:hAnsi="Times New Roman" w:cs="Times New Roman"/>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6352AB" w:rsidRPr="007F1319" w:rsidRDefault="007F1319" w:rsidP="00241065">
      <w:pPr>
        <w:pStyle w:val="ConsPlusNormal"/>
        <w:ind w:firstLine="540"/>
        <w:jc w:val="both"/>
        <w:rPr>
          <w:rFonts w:ascii="Times New Roman" w:hAnsi="Times New Roman" w:cs="Times New Roman"/>
          <w:sz w:val="28"/>
          <w:szCs w:val="28"/>
        </w:rPr>
      </w:pPr>
      <w:r w:rsidRPr="007F1319">
        <w:rPr>
          <w:rFonts w:ascii="Times New Roman" w:hAnsi="Times New Roman" w:cs="Times New Roman"/>
          <w:sz w:val="28"/>
          <w:szCs w:val="28"/>
        </w:rPr>
        <w:t xml:space="preserve">6.3. </w:t>
      </w:r>
      <w:r w:rsidR="006352AB" w:rsidRPr="007F1319">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6352AB" w:rsidRPr="007F1319" w:rsidRDefault="006352AB" w:rsidP="00241065">
      <w:pPr>
        <w:autoSpaceDE w:val="0"/>
        <w:autoSpaceDN w:val="0"/>
        <w:adjustRightInd w:val="0"/>
        <w:spacing w:after="0" w:line="240" w:lineRule="auto"/>
        <w:ind w:firstLine="540"/>
        <w:jc w:val="both"/>
        <w:rPr>
          <w:rFonts w:ascii="Times New Roman" w:hAnsi="Times New Roman" w:cs="Times New Roman"/>
          <w:sz w:val="28"/>
          <w:szCs w:val="28"/>
        </w:rPr>
      </w:pPr>
      <w:r w:rsidRPr="007F1319">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rsidR="006352AB" w:rsidRPr="007F1319" w:rsidRDefault="006352AB" w:rsidP="00241065">
      <w:pPr>
        <w:autoSpaceDE w:val="0"/>
        <w:autoSpaceDN w:val="0"/>
        <w:adjustRightInd w:val="0"/>
        <w:spacing w:after="0" w:line="240" w:lineRule="auto"/>
        <w:ind w:firstLine="540"/>
        <w:jc w:val="both"/>
        <w:rPr>
          <w:rFonts w:ascii="Times New Roman" w:hAnsi="Times New Roman" w:cs="Times New Roman"/>
          <w:sz w:val="28"/>
          <w:szCs w:val="28"/>
        </w:rPr>
      </w:pPr>
      <w:r w:rsidRPr="007F1319">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6352AB" w:rsidRPr="007F1319" w:rsidRDefault="006352AB" w:rsidP="00241065">
      <w:pPr>
        <w:autoSpaceDE w:val="0"/>
        <w:autoSpaceDN w:val="0"/>
        <w:adjustRightInd w:val="0"/>
        <w:spacing w:after="0" w:line="240" w:lineRule="auto"/>
        <w:ind w:firstLine="540"/>
        <w:jc w:val="both"/>
        <w:rPr>
          <w:rFonts w:ascii="Times New Roman" w:hAnsi="Times New Roman" w:cs="Times New Roman"/>
          <w:sz w:val="28"/>
          <w:szCs w:val="28"/>
        </w:rPr>
      </w:pPr>
      <w:r w:rsidRPr="007F1319">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352AB" w:rsidRPr="007F1319" w:rsidRDefault="006352AB" w:rsidP="00241065">
      <w:pPr>
        <w:autoSpaceDE w:val="0"/>
        <w:autoSpaceDN w:val="0"/>
        <w:adjustRightInd w:val="0"/>
        <w:spacing w:after="0" w:line="240" w:lineRule="auto"/>
        <w:ind w:firstLine="540"/>
        <w:jc w:val="both"/>
        <w:rPr>
          <w:rFonts w:ascii="Times New Roman" w:hAnsi="Times New Roman" w:cs="Times New Roman"/>
          <w:sz w:val="28"/>
          <w:szCs w:val="28"/>
        </w:rPr>
      </w:pPr>
      <w:r w:rsidRPr="007F1319">
        <w:rPr>
          <w:rFonts w:ascii="Times New Roman" w:hAnsi="Times New Roman" w:cs="Times New Roman"/>
          <w:sz w:val="28"/>
          <w:szCs w:val="28"/>
        </w:rPr>
        <w:lastRenderedPageBreak/>
        <w:t>5) решений об отказе в проведении профилактических визитов по заявлениям контролируемых лиц;</w:t>
      </w:r>
    </w:p>
    <w:p w:rsidR="006352AB" w:rsidRPr="007F1319" w:rsidRDefault="006352AB" w:rsidP="00241065">
      <w:pPr>
        <w:autoSpaceDE w:val="0"/>
        <w:autoSpaceDN w:val="0"/>
        <w:adjustRightInd w:val="0"/>
        <w:spacing w:after="0" w:line="240" w:lineRule="auto"/>
        <w:ind w:firstLine="540"/>
        <w:jc w:val="both"/>
        <w:rPr>
          <w:rFonts w:ascii="Times New Roman" w:hAnsi="Times New Roman" w:cs="Times New Roman"/>
          <w:sz w:val="28"/>
          <w:szCs w:val="28"/>
        </w:rPr>
      </w:pPr>
      <w:r w:rsidRPr="007F1319">
        <w:rPr>
          <w:rFonts w:ascii="Times New Roman" w:hAnsi="Times New Roman" w:cs="Times New Roman"/>
          <w:sz w:val="28"/>
          <w:szCs w:val="28"/>
        </w:rPr>
        <w:t>6) иных решений, принимаемых управлением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6.4</w:t>
      </w:r>
      <w:r w:rsidR="00144704" w:rsidRPr="007F1319">
        <w:rPr>
          <w:sz w:val="28"/>
          <w:szCs w:val="28"/>
        </w:rPr>
        <w:t xml:space="preserve">. Жалоба подается контролируемым лицом в управление в электронном виде с использованием единого портала государственных и муниципальных услуг, за исключением случая, предусмотренного </w:t>
      </w:r>
      <w:hyperlink w:anchor="p166" w:history="1">
        <w:r w:rsidR="00144704" w:rsidRPr="007F1319">
          <w:rPr>
            <w:rStyle w:val="a4"/>
            <w:color w:val="auto"/>
            <w:sz w:val="28"/>
            <w:szCs w:val="28"/>
          </w:rPr>
          <w:t>пунктом 6.5</w:t>
        </w:r>
      </w:hyperlink>
      <w:r w:rsidR="00144704" w:rsidRPr="007F1319">
        <w:rPr>
          <w:sz w:val="28"/>
          <w:szCs w:val="28"/>
        </w:rPr>
        <w:t xml:space="preserve"> настоящего Положения.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6.5</w:t>
      </w:r>
      <w:r w:rsidR="00144704" w:rsidRPr="007F1319">
        <w:rPr>
          <w:sz w:val="28"/>
          <w:szCs w:val="28"/>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6352AB" w:rsidRPr="007F1319" w:rsidRDefault="007F1319" w:rsidP="00241065">
      <w:pPr>
        <w:pStyle w:val="a3"/>
        <w:spacing w:before="0" w:beforeAutospacing="0" w:after="0" w:afterAutospacing="0"/>
        <w:ind w:firstLine="540"/>
        <w:jc w:val="both"/>
        <w:rPr>
          <w:sz w:val="28"/>
          <w:szCs w:val="28"/>
        </w:rPr>
      </w:pPr>
      <w:bookmarkStart w:id="3" w:name="p166"/>
      <w:bookmarkEnd w:id="3"/>
      <w:r w:rsidRPr="007F1319">
        <w:rPr>
          <w:sz w:val="28"/>
          <w:szCs w:val="28"/>
        </w:rPr>
        <w:t>6.6</w:t>
      </w:r>
      <w:r w:rsidR="00144704" w:rsidRPr="007F1319">
        <w:rPr>
          <w:sz w:val="28"/>
          <w:szCs w:val="28"/>
        </w:rPr>
        <w:t xml:space="preserve">. Жалоба, содержащая сведения и документы, составляющие государственную или иную охраняемую законом тайну, подается контролируемым лицом в управление </w:t>
      </w:r>
      <w:bookmarkStart w:id="4" w:name="_GoBack"/>
      <w:bookmarkEnd w:id="4"/>
      <w:r w:rsidR="00144704" w:rsidRPr="007F1319">
        <w:rPr>
          <w:sz w:val="28"/>
          <w:szCs w:val="28"/>
        </w:rPr>
        <w:t xml:space="preserve">на бумажном носителе с учетом требований законодательства Российской Федерации о государственной и иной охраняемой законом тайне. </w:t>
      </w:r>
    </w:p>
    <w:p w:rsidR="00144704" w:rsidRPr="007F1319" w:rsidRDefault="007F1319" w:rsidP="00241065">
      <w:pPr>
        <w:pStyle w:val="a3"/>
        <w:spacing w:before="0" w:beforeAutospacing="0" w:after="0" w:afterAutospacing="0"/>
        <w:ind w:firstLine="540"/>
        <w:jc w:val="both"/>
        <w:rPr>
          <w:sz w:val="28"/>
          <w:szCs w:val="28"/>
        </w:rPr>
      </w:pPr>
      <w:r w:rsidRPr="007F1319">
        <w:rPr>
          <w:sz w:val="28"/>
          <w:szCs w:val="28"/>
        </w:rPr>
        <w:t>6.7</w:t>
      </w:r>
      <w:r w:rsidR="00144704" w:rsidRPr="007F1319">
        <w:rPr>
          <w:sz w:val="28"/>
          <w:szCs w:val="28"/>
        </w:rPr>
        <w:t xml:space="preserve">. Жалоба на решение управления, действия (бездействие) его должностных лиц рассматривается коллегиальным органом управления, состав и порядок работы которого утверждаются приказом управления.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7. Оценка результативности и эффективности деятельности</w:t>
      </w: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контрольного (надзорного) органа при осуществлении</w:t>
      </w:r>
      <w:r w:rsidRPr="007F1319">
        <w:rPr>
          <w:sz w:val="28"/>
          <w:szCs w:val="28"/>
        </w:rPr>
        <w:t xml:space="preserve"> </w:t>
      </w:r>
    </w:p>
    <w:p w:rsidR="00144704" w:rsidRPr="007F1319" w:rsidRDefault="00144704" w:rsidP="00241065">
      <w:pPr>
        <w:pStyle w:val="a3"/>
        <w:spacing w:before="0" w:beforeAutospacing="0" w:after="0" w:afterAutospacing="0"/>
        <w:jc w:val="center"/>
        <w:rPr>
          <w:sz w:val="28"/>
          <w:szCs w:val="28"/>
        </w:rPr>
      </w:pPr>
      <w:r w:rsidRPr="007F1319">
        <w:rPr>
          <w:b/>
          <w:bCs/>
          <w:sz w:val="28"/>
          <w:szCs w:val="28"/>
        </w:rPr>
        <w:t>регионального государственного контроля</w:t>
      </w:r>
      <w:r w:rsidRPr="007F1319">
        <w:rPr>
          <w:sz w:val="28"/>
          <w:szCs w:val="28"/>
        </w:rPr>
        <w:t xml:space="preserve"> </w:t>
      </w:r>
    </w:p>
    <w:p w:rsidR="00144704" w:rsidRPr="007F1319" w:rsidRDefault="00144704" w:rsidP="00241065">
      <w:pPr>
        <w:pStyle w:val="a3"/>
        <w:spacing w:before="0" w:beforeAutospacing="0" w:after="0" w:afterAutospacing="0"/>
        <w:jc w:val="both"/>
        <w:rPr>
          <w:sz w:val="28"/>
          <w:szCs w:val="28"/>
        </w:rPr>
      </w:pPr>
      <w:r w:rsidRPr="007F1319">
        <w:rPr>
          <w:sz w:val="28"/>
          <w:szCs w:val="28"/>
        </w:rPr>
        <w:t xml:space="preserve">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7.1. Оценка результативности и эффективности деятельности управления при осуществлении регионального государственного контроля производится на основе системы показателей результативности и эффективности регионального государственного контроля, включающей в себя ключевые показатели регионального государственного контроля и индикативные показатели регионального государственного контроля.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7.2. Ключевые </w:t>
      </w:r>
      <w:hyperlink r:id="rId42" w:history="1">
        <w:r w:rsidRPr="007F1319">
          <w:rPr>
            <w:rStyle w:val="a4"/>
            <w:color w:val="auto"/>
            <w:sz w:val="28"/>
            <w:szCs w:val="28"/>
          </w:rPr>
          <w:t>показатели</w:t>
        </w:r>
      </w:hyperlink>
      <w:r w:rsidRPr="007F1319">
        <w:rPr>
          <w:sz w:val="28"/>
          <w:szCs w:val="28"/>
        </w:rPr>
        <w:t xml:space="preserve"> регионального государственного контроля в области продажи безалкогольных тонизирующих напитков (в том числе энергетических) и их целевые значения приведены в приложении 2 к настоящему Положению. </w:t>
      </w:r>
    </w:p>
    <w:p w:rsidR="00144704" w:rsidRPr="007F1319" w:rsidRDefault="00144704" w:rsidP="00241065">
      <w:pPr>
        <w:pStyle w:val="a3"/>
        <w:spacing w:before="0" w:beforeAutospacing="0" w:after="0" w:afterAutospacing="0"/>
        <w:ind w:firstLine="540"/>
        <w:jc w:val="both"/>
        <w:rPr>
          <w:sz w:val="28"/>
          <w:szCs w:val="28"/>
        </w:rPr>
      </w:pPr>
      <w:r w:rsidRPr="007F1319">
        <w:rPr>
          <w:sz w:val="28"/>
          <w:szCs w:val="28"/>
        </w:rPr>
        <w:t xml:space="preserve">7.3. Индикативные </w:t>
      </w:r>
      <w:hyperlink r:id="rId43" w:history="1">
        <w:r w:rsidRPr="007F1319">
          <w:rPr>
            <w:rStyle w:val="a4"/>
            <w:color w:val="auto"/>
            <w:sz w:val="28"/>
            <w:szCs w:val="28"/>
          </w:rPr>
          <w:t>показатели</w:t>
        </w:r>
      </w:hyperlink>
      <w:r w:rsidRPr="007F1319">
        <w:rPr>
          <w:sz w:val="28"/>
          <w:szCs w:val="28"/>
        </w:rPr>
        <w:t xml:space="preserve"> регионального государственного контроля в области продажи безалкогольных тонизирующих напитков (в том числе энергетических) приведены в приложении 3 к настоящему Положению. </w:t>
      </w:r>
    </w:p>
    <w:p w:rsidR="00241065" w:rsidRDefault="00241065" w:rsidP="00241065">
      <w:pPr>
        <w:pStyle w:val="a3"/>
        <w:spacing w:before="0" w:beforeAutospacing="0" w:after="0" w:afterAutospacing="0"/>
        <w:ind w:firstLine="540"/>
        <w:jc w:val="both"/>
        <w:rPr>
          <w:sz w:val="28"/>
          <w:szCs w:val="28"/>
        </w:rPr>
      </w:pPr>
    </w:p>
    <w:p w:rsidR="00241065" w:rsidRDefault="00241065" w:rsidP="00241065">
      <w:pPr>
        <w:pStyle w:val="a3"/>
        <w:spacing w:before="0" w:beforeAutospacing="0" w:after="0" w:afterAutospacing="0"/>
        <w:ind w:firstLine="540"/>
        <w:jc w:val="both"/>
        <w:rPr>
          <w:sz w:val="28"/>
          <w:szCs w:val="28"/>
        </w:rPr>
      </w:pPr>
    </w:p>
    <w:p w:rsidR="00241065" w:rsidRDefault="00241065" w:rsidP="00241065">
      <w:pPr>
        <w:pStyle w:val="a3"/>
        <w:spacing w:before="0" w:beforeAutospacing="0" w:after="0" w:afterAutospacing="0"/>
        <w:ind w:firstLine="540"/>
        <w:jc w:val="both"/>
        <w:rPr>
          <w:sz w:val="28"/>
          <w:szCs w:val="28"/>
        </w:rPr>
      </w:pPr>
    </w:p>
    <w:p w:rsidR="00241065" w:rsidRDefault="00241065" w:rsidP="00241065">
      <w:pPr>
        <w:pStyle w:val="a3"/>
        <w:spacing w:before="0" w:beforeAutospacing="0" w:after="0" w:afterAutospacing="0"/>
        <w:ind w:firstLine="540"/>
        <w:jc w:val="both"/>
        <w:rPr>
          <w:sz w:val="28"/>
          <w:szCs w:val="28"/>
        </w:rPr>
      </w:pPr>
    </w:p>
    <w:p w:rsidR="00241065" w:rsidRDefault="00241065" w:rsidP="007F1319">
      <w:pPr>
        <w:pStyle w:val="a3"/>
        <w:spacing w:before="0" w:beforeAutospacing="0" w:after="0" w:afterAutospacing="0"/>
        <w:jc w:val="both"/>
        <w:rPr>
          <w:sz w:val="28"/>
          <w:szCs w:val="28"/>
        </w:rPr>
      </w:pPr>
    </w:p>
    <w:p w:rsidR="00241065" w:rsidRDefault="00241065" w:rsidP="00241065">
      <w:pPr>
        <w:pStyle w:val="a3"/>
        <w:spacing w:before="0" w:beforeAutospacing="0" w:after="0" w:afterAutospacing="0" w:line="288" w:lineRule="atLeast"/>
        <w:jc w:val="right"/>
      </w:pPr>
      <w:r>
        <w:lastRenderedPageBreak/>
        <w:t>Приложение 1</w:t>
      </w:r>
    </w:p>
    <w:p w:rsidR="00241065" w:rsidRDefault="00241065" w:rsidP="00241065">
      <w:pPr>
        <w:pStyle w:val="a3"/>
        <w:spacing w:before="0" w:beforeAutospacing="0" w:after="0" w:afterAutospacing="0" w:line="288" w:lineRule="atLeast"/>
        <w:jc w:val="right"/>
      </w:pPr>
      <w:r>
        <w:t xml:space="preserve">к Положению о </w:t>
      </w:r>
      <w:proofErr w:type="gramStart"/>
      <w:r>
        <w:t>региональном</w:t>
      </w:r>
      <w:proofErr w:type="gramEnd"/>
      <w:r>
        <w:t xml:space="preserve"> государственном </w:t>
      </w:r>
    </w:p>
    <w:p w:rsidR="00241065" w:rsidRDefault="00241065" w:rsidP="00241065">
      <w:pPr>
        <w:pStyle w:val="a3"/>
        <w:spacing w:before="0" w:beforeAutospacing="0" w:after="0" w:afterAutospacing="0" w:line="288" w:lineRule="atLeast"/>
        <w:jc w:val="right"/>
      </w:pPr>
      <w:r>
        <w:t xml:space="preserve">контроле (надзоре) в области продажи </w:t>
      </w:r>
      <w:proofErr w:type="gramStart"/>
      <w:r>
        <w:t>безалкогольных</w:t>
      </w:r>
      <w:proofErr w:type="gramEnd"/>
      <w:r>
        <w:t xml:space="preserve"> </w:t>
      </w:r>
    </w:p>
    <w:p w:rsidR="00241065" w:rsidRDefault="00241065" w:rsidP="00241065">
      <w:pPr>
        <w:pStyle w:val="a3"/>
        <w:spacing w:before="0" w:beforeAutospacing="0" w:after="0" w:afterAutospacing="0" w:line="288" w:lineRule="atLeast"/>
        <w:jc w:val="right"/>
      </w:pPr>
      <w:r>
        <w:t xml:space="preserve">тонизирующих напитков (в том числе энергетических) </w:t>
      </w:r>
    </w:p>
    <w:p w:rsidR="00241065" w:rsidRDefault="00241065" w:rsidP="00241065">
      <w:pPr>
        <w:pStyle w:val="a3"/>
        <w:spacing w:before="0" w:beforeAutospacing="0" w:after="0" w:afterAutospacing="0" w:line="288" w:lineRule="atLeast"/>
        <w:jc w:val="both"/>
      </w:pPr>
      <w:r>
        <w:t xml:space="preserve">  </w:t>
      </w:r>
    </w:p>
    <w:p w:rsidR="00241065" w:rsidRPr="00241065" w:rsidRDefault="00241065" w:rsidP="00241065">
      <w:pPr>
        <w:pStyle w:val="a3"/>
        <w:spacing w:before="0" w:beforeAutospacing="0" w:after="0" w:afterAutospacing="0"/>
        <w:jc w:val="center"/>
        <w:rPr>
          <w:b/>
          <w:bCs/>
        </w:rPr>
      </w:pPr>
      <w:r w:rsidRPr="00241065">
        <w:rPr>
          <w:b/>
          <w:bCs/>
        </w:rPr>
        <w:t xml:space="preserve">Перечень </w:t>
      </w:r>
    </w:p>
    <w:p w:rsidR="00241065" w:rsidRPr="00241065" w:rsidRDefault="00241065" w:rsidP="00241065">
      <w:pPr>
        <w:pStyle w:val="a3"/>
        <w:spacing w:before="0" w:beforeAutospacing="0" w:after="0" w:afterAutospacing="0"/>
        <w:jc w:val="center"/>
        <w:rPr>
          <w:b/>
          <w:bCs/>
        </w:rPr>
      </w:pPr>
      <w:r w:rsidRPr="00241065">
        <w:rPr>
          <w:b/>
          <w:bCs/>
        </w:rPr>
        <w:t xml:space="preserve">индикаторов риска нарушения обязательных требований </w:t>
      </w:r>
    </w:p>
    <w:p w:rsidR="00241065" w:rsidRPr="00241065" w:rsidRDefault="00241065" w:rsidP="00241065">
      <w:pPr>
        <w:pStyle w:val="a3"/>
        <w:spacing w:before="0" w:beforeAutospacing="0" w:after="0" w:afterAutospacing="0"/>
        <w:jc w:val="center"/>
        <w:rPr>
          <w:b/>
          <w:bCs/>
        </w:rPr>
      </w:pPr>
      <w:r w:rsidRPr="00241065">
        <w:rPr>
          <w:b/>
          <w:bCs/>
        </w:rPr>
        <w:t xml:space="preserve">в области продажи безалкогольных тонизирующих напитков </w:t>
      </w:r>
    </w:p>
    <w:p w:rsidR="00241065" w:rsidRPr="00241065" w:rsidRDefault="00241065" w:rsidP="00241065">
      <w:pPr>
        <w:pStyle w:val="a3"/>
        <w:spacing w:before="0" w:beforeAutospacing="0" w:after="0" w:afterAutospacing="0"/>
        <w:jc w:val="center"/>
        <w:rPr>
          <w:b/>
          <w:bCs/>
        </w:rPr>
      </w:pPr>
      <w:r w:rsidRPr="00241065">
        <w:rPr>
          <w:b/>
          <w:bCs/>
        </w:rPr>
        <w:t xml:space="preserve">(в том числе </w:t>
      </w:r>
      <w:proofErr w:type="gramStart"/>
      <w:r w:rsidRPr="00241065">
        <w:rPr>
          <w:b/>
          <w:bCs/>
        </w:rPr>
        <w:t>энергетических</w:t>
      </w:r>
      <w:proofErr w:type="gramEnd"/>
      <w:r w:rsidRPr="00241065">
        <w:rPr>
          <w:b/>
          <w:bCs/>
        </w:rPr>
        <w:t xml:space="preserve">) </w:t>
      </w:r>
    </w:p>
    <w:p w:rsidR="00241065" w:rsidRDefault="00241065" w:rsidP="00241065">
      <w:pPr>
        <w:pStyle w:val="a3"/>
        <w:spacing w:before="0" w:beforeAutospacing="0" w:after="0" w:afterAutospacing="0" w:line="288" w:lineRule="atLeast"/>
        <w:jc w:val="both"/>
      </w:pPr>
      <w:r>
        <w:t xml:space="preserve">  </w:t>
      </w:r>
    </w:p>
    <w:p w:rsidR="00241065" w:rsidRDefault="00241065" w:rsidP="00241065">
      <w:pPr>
        <w:pStyle w:val="a3"/>
        <w:spacing w:before="0" w:beforeAutospacing="0" w:after="0" w:afterAutospacing="0"/>
        <w:ind w:firstLine="539"/>
        <w:jc w:val="both"/>
      </w:pPr>
      <w:r>
        <w:t xml:space="preserve">1. </w:t>
      </w:r>
      <w:proofErr w:type="gramStart"/>
      <w:r>
        <w:t xml:space="preserve">Отсутствие в личном кабинете контролируемого лица в государственной информационной системе мониторинга за оборотом товаров, подлежащих обязательной маркировке средствами идентификации, подключения к товарной группе "Безалкогольные напитки", в случае наличия у контролируемого лица как минимум одного кода Общероссийского классификатора видов экономической деятельности из </w:t>
      </w:r>
      <w:hyperlink r:id="rId44" w:history="1">
        <w:r>
          <w:rPr>
            <w:rStyle w:val="a4"/>
          </w:rPr>
          <w:t>классов 47</w:t>
        </w:r>
      </w:hyperlink>
      <w:r>
        <w:t xml:space="preserve"> "Торговля розничная, кроме торговли автотранспортными средствами и мотоциклами" и </w:t>
      </w:r>
      <w:hyperlink r:id="rId45" w:history="1">
        <w:r>
          <w:rPr>
            <w:rStyle w:val="a4"/>
          </w:rPr>
          <w:t>56</w:t>
        </w:r>
      </w:hyperlink>
      <w:r>
        <w:t xml:space="preserve"> "Деятельность по предоставлению продуктов питания и напитков</w:t>
      </w:r>
      <w:proofErr w:type="gramEnd"/>
      <w:r>
        <w:t xml:space="preserve">" согласно сведениям, содержащимся в Едином государственном реестре юридических лиц, Едином государственном реестре индивидуальных предпринимателей, либо поступления в управление сведений о фактической реализации. </w:t>
      </w:r>
    </w:p>
    <w:p w:rsidR="00241065" w:rsidRDefault="00241065" w:rsidP="00241065">
      <w:pPr>
        <w:pStyle w:val="a3"/>
        <w:spacing w:before="0" w:beforeAutospacing="0" w:after="0" w:afterAutospacing="0"/>
        <w:ind w:firstLine="539"/>
        <w:jc w:val="both"/>
      </w:pPr>
      <w:r>
        <w:t xml:space="preserve">2. Получение в течение года в отношении контролируемых лиц в рамках межведомственного информационного взаимодействия, из сообщений средств массовой информации и (или) общедоступных информационных источников двух и более информационных сообщений об отсутствии информации, размещенной в доступном месте, о запрете продажи безалкогольных тонизирующих напитков (в том числе энергетических) несовершеннолетним. </w:t>
      </w:r>
    </w:p>
    <w:p w:rsidR="00241065" w:rsidRDefault="00241065" w:rsidP="00241065">
      <w:pPr>
        <w:pStyle w:val="a3"/>
        <w:spacing w:before="0" w:beforeAutospacing="0" w:after="0" w:afterAutospacing="0"/>
        <w:ind w:firstLine="539"/>
        <w:jc w:val="both"/>
      </w:pPr>
      <w:r>
        <w:t xml:space="preserve">3. Отсутствие в государственной информационной системе мониторинга за оборотом товаров, подлежащих обязательной маркировке средствами идентификации, в течение квартала информации о закупке и (или) розничной продаже в торговом объекте и/или объекте общественного питания безалкогольных тонизирующих напитков (в том числе энергетических). </w:t>
      </w:r>
    </w:p>
    <w:p w:rsidR="00241065" w:rsidRDefault="00241065" w:rsidP="00241065">
      <w:pPr>
        <w:pStyle w:val="a3"/>
        <w:spacing w:before="0" w:beforeAutospacing="0" w:after="0" w:afterAutospacing="0" w:line="288" w:lineRule="atLeast"/>
        <w:jc w:val="both"/>
      </w:pPr>
      <w:r>
        <w:t xml:space="preserve">  </w:t>
      </w:r>
    </w:p>
    <w:p w:rsidR="00241065" w:rsidRDefault="00241065" w:rsidP="00241065">
      <w:pPr>
        <w:pStyle w:val="a3"/>
        <w:spacing w:before="0" w:beforeAutospacing="0" w:after="0" w:afterAutospacing="0" w:line="288" w:lineRule="atLeast"/>
        <w:jc w:val="both"/>
      </w:pPr>
      <w:r>
        <w:t xml:space="preserve">  </w:t>
      </w:r>
    </w:p>
    <w:p w:rsidR="00241065" w:rsidRDefault="00241065" w:rsidP="00241065">
      <w:pPr>
        <w:pStyle w:val="a3"/>
        <w:spacing w:before="0" w:beforeAutospacing="0" w:after="0" w:afterAutospacing="0" w:line="288" w:lineRule="atLeast"/>
        <w:jc w:val="both"/>
      </w:pPr>
      <w:r>
        <w:t> </w:t>
      </w:r>
    </w:p>
    <w:p w:rsidR="00241065" w:rsidRDefault="00241065" w:rsidP="00241065">
      <w:pPr>
        <w:pStyle w:val="a3"/>
        <w:spacing w:before="0" w:beforeAutospacing="0" w:after="0" w:afterAutospacing="0" w:line="288" w:lineRule="atLeast"/>
        <w:jc w:val="both"/>
      </w:pPr>
    </w:p>
    <w:p w:rsidR="00241065" w:rsidRDefault="00241065" w:rsidP="00241065">
      <w:pPr>
        <w:pStyle w:val="a3"/>
        <w:spacing w:before="0" w:beforeAutospacing="0" w:after="0" w:afterAutospacing="0" w:line="288" w:lineRule="atLeast"/>
        <w:jc w:val="right"/>
      </w:pPr>
    </w:p>
    <w:p w:rsidR="00241065" w:rsidRDefault="00241065" w:rsidP="00241065">
      <w:pPr>
        <w:pStyle w:val="a3"/>
        <w:spacing w:before="0" w:beforeAutospacing="0" w:after="0" w:afterAutospacing="0" w:line="288" w:lineRule="atLeast"/>
        <w:jc w:val="right"/>
      </w:pPr>
      <w:r>
        <w:t xml:space="preserve">Приложение 2 </w:t>
      </w:r>
    </w:p>
    <w:p w:rsidR="00241065" w:rsidRDefault="00241065" w:rsidP="00241065">
      <w:pPr>
        <w:pStyle w:val="a3"/>
        <w:spacing w:before="0" w:beforeAutospacing="0" w:after="0" w:afterAutospacing="0" w:line="288" w:lineRule="atLeast"/>
        <w:jc w:val="right"/>
      </w:pPr>
      <w:r>
        <w:t xml:space="preserve">к Положению о </w:t>
      </w:r>
      <w:proofErr w:type="gramStart"/>
      <w:r>
        <w:t>региональном</w:t>
      </w:r>
      <w:proofErr w:type="gramEnd"/>
      <w:r>
        <w:t xml:space="preserve"> государственном </w:t>
      </w:r>
    </w:p>
    <w:p w:rsidR="00241065" w:rsidRDefault="00241065" w:rsidP="00241065">
      <w:pPr>
        <w:pStyle w:val="a3"/>
        <w:spacing w:before="0" w:beforeAutospacing="0" w:after="0" w:afterAutospacing="0" w:line="288" w:lineRule="atLeast"/>
        <w:jc w:val="right"/>
      </w:pPr>
      <w:r>
        <w:t xml:space="preserve">контроле (надзоре) в области продажи </w:t>
      </w:r>
      <w:proofErr w:type="gramStart"/>
      <w:r>
        <w:t>безалкогольных</w:t>
      </w:r>
      <w:proofErr w:type="gramEnd"/>
      <w:r>
        <w:t xml:space="preserve"> </w:t>
      </w:r>
    </w:p>
    <w:p w:rsidR="00241065" w:rsidRDefault="00241065" w:rsidP="00241065">
      <w:pPr>
        <w:pStyle w:val="a3"/>
        <w:spacing w:before="0" w:beforeAutospacing="0" w:after="0" w:afterAutospacing="0" w:line="288" w:lineRule="atLeast"/>
        <w:jc w:val="right"/>
      </w:pPr>
      <w:r>
        <w:t xml:space="preserve">тонизирующих напитков (в том числе энергетических) </w:t>
      </w:r>
    </w:p>
    <w:p w:rsidR="00241065" w:rsidRDefault="00241065" w:rsidP="00241065">
      <w:pPr>
        <w:pStyle w:val="a3"/>
        <w:spacing w:before="0" w:beforeAutospacing="0" w:after="0" w:afterAutospacing="0" w:line="288" w:lineRule="atLeast"/>
        <w:jc w:val="both"/>
      </w:pPr>
      <w:r>
        <w:t xml:space="preserve">  </w:t>
      </w:r>
    </w:p>
    <w:p w:rsidR="00241065" w:rsidRPr="00241065" w:rsidRDefault="00241065" w:rsidP="00241065">
      <w:pPr>
        <w:pStyle w:val="a3"/>
        <w:spacing w:before="0" w:beforeAutospacing="0" w:after="0" w:afterAutospacing="0"/>
        <w:jc w:val="center"/>
        <w:rPr>
          <w:b/>
          <w:bCs/>
        </w:rPr>
      </w:pPr>
      <w:r w:rsidRPr="00241065">
        <w:rPr>
          <w:b/>
          <w:bCs/>
        </w:rPr>
        <w:t xml:space="preserve">Ключевые показатели регионального государственного контроля </w:t>
      </w:r>
    </w:p>
    <w:p w:rsidR="00241065" w:rsidRPr="00241065" w:rsidRDefault="00241065" w:rsidP="00241065">
      <w:pPr>
        <w:pStyle w:val="a3"/>
        <w:spacing w:before="0" w:beforeAutospacing="0" w:after="0" w:afterAutospacing="0"/>
        <w:jc w:val="center"/>
        <w:rPr>
          <w:b/>
          <w:bCs/>
        </w:rPr>
      </w:pPr>
      <w:r w:rsidRPr="00241065">
        <w:rPr>
          <w:b/>
          <w:bCs/>
        </w:rPr>
        <w:t xml:space="preserve">в области продажи безалкогольных тонизирующих напитков </w:t>
      </w:r>
    </w:p>
    <w:p w:rsidR="00241065" w:rsidRPr="00241065" w:rsidRDefault="00241065" w:rsidP="00241065">
      <w:pPr>
        <w:pStyle w:val="a3"/>
        <w:spacing w:before="0" w:beforeAutospacing="0" w:after="0" w:afterAutospacing="0"/>
        <w:jc w:val="center"/>
        <w:rPr>
          <w:b/>
          <w:bCs/>
        </w:rPr>
      </w:pPr>
      <w:r w:rsidRPr="00241065">
        <w:rPr>
          <w:b/>
          <w:bCs/>
        </w:rPr>
        <w:t xml:space="preserve">(в том числе энергетических) и их целевые значения </w:t>
      </w:r>
    </w:p>
    <w:p w:rsidR="00241065" w:rsidRDefault="00241065" w:rsidP="00241065">
      <w:pPr>
        <w:pStyle w:val="a3"/>
        <w:spacing w:before="0" w:beforeAutospacing="0" w:after="0" w:afterAutospacing="0" w:line="288" w:lineRule="atLeast"/>
        <w:jc w:val="both"/>
      </w:pPr>
      <w:r>
        <w:t xml:space="preserve">  </w:t>
      </w:r>
    </w:p>
    <w:tbl>
      <w:tblPr>
        <w:tblW w:w="9030" w:type="dxa"/>
        <w:tblInd w:w="15" w:type="dxa"/>
        <w:tblCellMar>
          <w:left w:w="0" w:type="dxa"/>
          <w:right w:w="0" w:type="dxa"/>
        </w:tblCellMar>
        <w:tblLook w:val="04A0" w:firstRow="1" w:lastRow="0" w:firstColumn="1" w:lastColumn="0" w:noHBand="0" w:noVBand="1"/>
      </w:tblPr>
      <w:tblGrid>
        <w:gridCol w:w="6585"/>
        <w:gridCol w:w="489"/>
        <w:gridCol w:w="489"/>
        <w:gridCol w:w="489"/>
        <w:gridCol w:w="489"/>
        <w:gridCol w:w="489"/>
      </w:tblGrid>
      <w:tr w:rsidR="00241065" w:rsidTr="00241065">
        <w:tc>
          <w:tcPr>
            <w:tcW w:w="0" w:type="auto"/>
            <w:vMerge w:val="restart"/>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Наименование показателя (группы показателей)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Целевое значение показателя </w:t>
            </w:r>
          </w:p>
        </w:tc>
      </w:tr>
      <w:tr w:rsidR="00241065" w:rsidTr="0024106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1065" w:rsidRDefault="00241065">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2021 год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2022 год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2023 год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2024 год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2025 год </w:t>
            </w:r>
          </w:p>
        </w:tc>
      </w:tr>
      <w:tr w:rsidR="00241065" w:rsidTr="00241065">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line="288" w:lineRule="atLeast"/>
              <w:rPr>
                <w:sz w:val="19"/>
                <w:szCs w:val="19"/>
              </w:rPr>
            </w:pPr>
            <w:r>
              <w:rPr>
                <w:sz w:val="19"/>
                <w:szCs w:val="19"/>
              </w:rPr>
              <w:t xml:space="preserve">Доля поступивших в течение календарного года обращений граждан о продаже безалкогольных тонизирующих напитков (в том числе энергетических) несовершеннолетним по сравнению с предыдущим годом (процентов)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41065" w:rsidRDefault="00241065">
            <w:pPr>
              <w:pStyle w:val="a3"/>
              <w:spacing w:before="0" w:beforeAutospacing="0" w:after="0" w:afterAutospacing="0"/>
              <w:jc w:val="center"/>
              <w:rPr>
                <w:sz w:val="19"/>
                <w:szCs w:val="19"/>
              </w:rPr>
            </w:pPr>
            <w:r>
              <w:rPr>
                <w:sz w:val="19"/>
                <w:szCs w:val="19"/>
              </w:rPr>
              <w:t xml:space="preserve">0 </w:t>
            </w:r>
          </w:p>
        </w:tc>
      </w:tr>
    </w:tbl>
    <w:p w:rsidR="00241065" w:rsidRDefault="00241065" w:rsidP="00241065">
      <w:pPr>
        <w:pStyle w:val="a3"/>
        <w:spacing w:before="0" w:beforeAutospacing="0" w:after="0" w:afterAutospacing="0" w:line="288" w:lineRule="atLeast"/>
        <w:jc w:val="both"/>
      </w:pPr>
      <w:r>
        <w:t xml:space="preserve">  </w:t>
      </w:r>
    </w:p>
    <w:p w:rsidR="00241065" w:rsidRDefault="00241065" w:rsidP="00241065">
      <w:pPr>
        <w:pStyle w:val="a3"/>
        <w:spacing w:before="0" w:beforeAutospacing="0" w:after="0" w:afterAutospacing="0" w:line="288" w:lineRule="atLeast"/>
        <w:jc w:val="both"/>
      </w:pPr>
      <w:r>
        <w:lastRenderedPageBreak/>
        <w:t xml:space="preserve">  </w:t>
      </w:r>
    </w:p>
    <w:p w:rsidR="00241065" w:rsidRDefault="00241065" w:rsidP="00241065">
      <w:pPr>
        <w:pStyle w:val="a3"/>
        <w:spacing w:before="0" w:beforeAutospacing="0" w:after="0" w:afterAutospacing="0" w:line="288" w:lineRule="atLeast"/>
        <w:jc w:val="right"/>
      </w:pPr>
      <w:r>
        <w:t xml:space="preserve">Приложение 3 </w:t>
      </w:r>
    </w:p>
    <w:p w:rsidR="00241065" w:rsidRDefault="00241065" w:rsidP="00241065">
      <w:pPr>
        <w:pStyle w:val="a3"/>
        <w:spacing w:before="0" w:beforeAutospacing="0" w:after="0" w:afterAutospacing="0" w:line="288" w:lineRule="atLeast"/>
        <w:jc w:val="right"/>
      </w:pPr>
      <w:r>
        <w:t xml:space="preserve">к Положению о </w:t>
      </w:r>
      <w:proofErr w:type="gramStart"/>
      <w:r>
        <w:t>региональном</w:t>
      </w:r>
      <w:proofErr w:type="gramEnd"/>
      <w:r>
        <w:t xml:space="preserve"> государственном </w:t>
      </w:r>
    </w:p>
    <w:p w:rsidR="00241065" w:rsidRDefault="00241065" w:rsidP="00241065">
      <w:pPr>
        <w:pStyle w:val="a3"/>
        <w:spacing w:before="0" w:beforeAutospacing="0" w:after="0" w:afterAutospacing="0" w:line="288" w:lineRule="atLeast"/>
        <w:jc w:val="right"/>
      </w:pPr>
      <w:r>
        <w:t xml:space="preserve">контроле (надзоре) в области продажи </w:t>
      </w:r>
      <w:proofErr w:type="gramStart"/>
      <w:r>
        <w:t>безалкогольных</w:t>
      </w:r>
      <w:proofErr w:type="gramEnd"/>
      <w:r>
        <w:t xml:space="preserve"> </w:t>
      </w:r>
    </w:p>
    <w:p w:rsidR="00241065" w:rsidRDefault="00241065" w:rsidP="00241065">
      <w:pPr>
        <w:pStyle w:val="a3"/>
        <w:spacing w:before="0" w:beforeAutospacing="0" w:after="0" w:afterAutospacing="0" w:line="288" w:lineRule="atLeast"/>
        <w:jc w:val="right"/>
      </w:pPr>
      <w:r>
        <w:t xml:space="preserve">тонизирующих напитков (в том числе энергетических) </w:t>
      </w:r>
    </w:p>
    <w:p w:rsidR="00241065" w:rsidRDefault="00241065" w:rsidP="00241065">
      <w:pPr>
        <w:pStyle w:val="a3"/>
        <w:spacing w:before="0" w:beforeAutospacing="0" w:after="0" w:afterAutospacing="0" w:line="288" w:lineRule="atLeast"/>
        <w:jc w:val="both"/>
      </w:pPr>
      <w:r>
        <w:t xml:space="preserve">  </w:t>
      </w:r>
    </w:p>
    <w:p w:rsidR="00241065" w:rsidRPr="00241065" w:rsidRDefault="00241065" w:rsidP="00241065">
      <w:pPr>
        <w:pStyle w:val="a3"/>
        <w:spacing w:before="0" w:beforeAutospacing="0" w:after="0" w:afterAutospacing="0"/>
        <w:jc w:val="center"/>
        <w:rPr>
          <w:b/>
          <w:bCs/>
        </w:rPr>
      </w:pPr>
      <w:r w:rsidRPr="00241065">
        <w:rPr>
          <w:b/>
          <w:bCs/>
        </w:rPr>
        <w:t xml:space="preserve">Индикативные показатели </w:t>
      </w:r>
      <w:proofErr w:type="gramStart"/>
      <w:r w:rsidRPr="00241065">
        <w:rPr>
          <w:b/>
          <w:bCs/>
        </w:rPr>
        <w:t>регионального</w:t>
      </w:r>
      <w:proofErr w:type="gramEnd"/>
      <w:r w:rsidRPr="00241065">
        <w:rPr>
          <w:b/>
          <w:bCs/>
        </w:rPr>
        <w:t xml:space="preserve"> государственного </w:t>
      </w:r>
    </w:p>
    <w:p w:rsidR="00241065" w:rsidRPr="00241065" w:rsidRDefault="00241065" w:rsidP="00241065">
      <w:pPr>
        <w:pStyle w:val="a3"/>
        <w:spacing w:before="0" w:beforeAutospacing="0" w:after="0" w:afterAutospacing="0"/>
        <w:jc w:val="center"/>
        <w:rPr>
          <w:b/>
          <w:bCs/>
        </w:rPr>
      </w:pPr>
      <w:r w:rsidRPr="00241065">
        <w:rPr>
          <w:b/>
          <w:bCs/>
        </w:rPr>
        <w:t xml:space="preserve">контроля в области продажи безалкогольных тонизирующих </w:t>
      </w:r>
    </w:p>
    <w:p w:rsidR="00241065" w:rsidRPr="00241065" w:rsidRDefault="00241065" w:rsidP="00241065">
      <w:pPr>
        <w:pStyle w:val="a3"/>
        <w:spacing w:before="0" w:beforeAutospacing="0" w:after="0" w:afterAutospacing="0"/>
        <w:jc w:val="center"/>
        <w:rPr>
          <w:b/>
          <w:bCs/>
        </w:rPr>
      </w:pPr>
      <w:r w:rsidRPr="00241065">
        <w:rPr>
          <w:b/>
          <w:bCs/>
        </w:rPr>
        <w:t xml:space="preserve">напитков (в том числе энергетических) </w:t>
      </w:r>
    </w:p>
    <w:p w:rsidR="00241065" w:rsidRDefault="00241065" w:rsidP="00241065">
      <w:pPr>
        <w:pStyle w:val="a3"/>
        <w:spacing w:before="0" w:beforeAutospacing="0" w:after="0" w:afterAutospacing="0" w:line="288" w:lineRule="atLeast"/>
        <w:jc w:val="both"/>
      </w:pPr>
      <w:r>
        <w:t xml:space="preserve">  </w:t>
      </w:r>
    </w:p>
    <w:p w:rsidR="00241065" w:rsidRDefault="00241065" w:rsidP="00241065">
      <w:pPr>
        <w:pStyle w:val="a3"/>
        <w:spacing w:before="0" w:beforeAutospacing="0" w:after="0" w:afterAutospacing="0"/>
        <w:ind w:firstLine="540"/>
        <w:jc w:val="both"/>
      </w:pPr>
      <w:r>
        <w:t xml:space="preserve">1. Количество внеплановых контрольных (надзорных) мероприятий, проведенных за отчетный период. </w:t>
      </w:r>
    </w:p>
    <w:p w:rsidR="00241065" w:rsidRDefault="00241065" w:rsidP="00241065">
      <w:pPr>
        <w:pStyle w:val="a3"/>
        <w:spacing w:before="0" w:beforeAutospacing="0" w:after="0" w:afterAutospacing="0"/>
        <w:ind w:firstLine="540"/>
        <w:jc w:val="both"/>
      </w:pPr>
      <w:r>
        <w:t xml:space="preserve">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241065" w:rsidRDefault="00241065" w:rsidP="00241065">
      <w:pPr>
        <w:pStyle w:val="a3"/>
        <w:spacing w:before="0" w:beforeAutospacing="0" w:after="0" w:afterAutospacing="0"/>
        <w:ind w:firstLine="540"/>
        <w:jc w:val="both"/>
      </w:pPr>
      <w:r>
        <w:t xml:space="preserve">3. Общее количество контрольных (надзорных) мероприятий </w:t>
      </w:r>
      <w:proofErr w:type="gramStart"/>
      <w:r>
        <w:t>со</w:t>
      </w:r>
      <w:proofErr w:type="gramEnd"/>
      <w:r>
        <w:t xml:space="preserve"> взаимодействием, проведенных за отчетный период. </w:t>
      </w:r>
    </w:p>
    <w:p w:rsidR="00241065" w:rsidRDefault="00241065" w:rsidP="00241065">
      <w:pPr>
        <w:pStyle w:val="a3"/>
        <w:spacing w:before="0" w:beforeAutospacing="0" w:after="0" w:afterAutospacing="0"/>
        <w:ind w:firstLine="540"/>
        <w:jc w:val="both"/>
      </w:pPr>
      <w:r>
        <w:t xml:space="preserve">4. Количество контрольных (надзорных) мероприятий </w:t>
      </w:r>
      <w:proofErr w:type="gramStart"/>
      <w:r>
        <w:t>со</w:t>
      </w:r>
      <w:proofErr w:type="gramEnd"/>
      <w:r>
        <w:t xml:space="preserve"> взаимодействием по каждому виду контрольных (надзорных) мероприятий, проведенных за отчетный период. </w:t>
      </w:r>
    </w:p>
    <w:p w:rsidR="00241065" w:rsidRDefault="00241065" w:rsidP="00241065">
      <w:pPr>
        <w:pStyle w:val="a3"/>
        <w:spacing w:before="0" w:beforeAutospacing="0" w:after="0" w:afterAutospacing="0"/>
        <w:ind w:firstLine="540"/>
        <w:jc w:val="both"/>
      </w:pPr>
      <w:r>
        <w:t xml:space="preserve">5. Количество контрольных (надзорных) мероприятий, проведенных с использованием средств дистанционного взаимодействия, за отчетный период. </w:t>
      </w:r>
    </w:p>
    <w:p w:rsidR="00241065" w:rsidRDefault="00241065" w:rsidP="00241065">
      <w:pPr>
        <w:pStyle w:val="a3"/>
        <w:spacing w:before="0" w:beforeAutospacing="0" w:after="0" w:afterAutospacing="0"/>
        <w:ind w:firstLine="540"/>
        <w:jc w:val="both"/>
      </w:pPr>
      <w:r>
        <w:t xml:space="preserve">6. Количество предостережений о недопустимости нарушения обязательных требований, объявленных за отчетный период. </w:t>
      </w:r>
    </w:p>
    <w:p w:rsidR="00241065" w:rsidRDefault="00241065" w:rsidP="00241065">
      <w:pPr>
        <w:pStyle w:val="a3"/>
        <w:spacing w:before="0" w:beforeAutospacing="0" w:after="0" w:afterAutospacing="0"/>
        <w:ind w:firstLine="540"/>
        <w:jc w:val="both"/>
      </w:pPr>
      <w:r>
        <w:t xml:space="preserve">7. Количество контрольных (надзорных) мероприятий, по результатам которых выявлены нарушения обязательных требований, за отчетный период. </w:t>
      </w:r>
    </w:p>
    <w:p w:rsidR="00241065" w:rsidRDefault="00241065" w:rsidP="00241065">
      <w:pPr>
        <w:pStyle w:val="a3"/>
        <w:spacing w:before="0" w:beforeAutospacing="0" w:after="0" w:afterAutospacing="0"/>
        <w:ind w:firstLine="540"/>
        <w:jc w:val="both"/>
      </w:pPr>
      <w:r>
        <w:t xml:space="preserve">8. Количество контрольных (надзорных) мероприятий, по итогам которых возбуждены дела об административных правонарушениях, за отчетный период. </w:t>
      </w:r>
    </w:p>
    <w:p w:rsidR="00241065" w:rsidRDefault="00241065" w:rsidP="00241065">
      <w:pPr>
        <w:pStyle w:val="a3"/>
        <w:spacing w:before="0" w:beforeAutospacing="0" w:after="0" w:afterAutospacing="0"/>
        <w:ind w:firstLine="540"/>
        <w:jc w:val="both"/>
      </w:pPr>
      <w:r>
        <w:t xml:space="preserve">9. Сумма административных штрафов, наложенных по результатам контрольных (надзорных) мероприятий, за отчетный период. </w:t>
      </w:r>
    </w:p>
    <w:p w:rsidR="00241065" w:rsidRDefault="00241065" w:rsidP="00241065">
      <w:pPr>
        <w:pStyle w:val="a3"/>
        <w:spacing w:before="0" w:beforeAutospacing="0" w:after="0" w:afterAutospacing="0"/>
        <w:ind w:firstLine="540"/>
        <w:jc w:val="both"/>
      </w:pPr>
      <w:r>
        <w:t xml:space="preserve">10. Количество направленных в органы прокуратуры заявлений о согласовании проведения контрольных (надзорных) мероприятий за отчетный период. </w:t>
      </w:r>
    </w:p>
    <w:p w:rsidR="00241065" w:rsidRDefault="00241065" w:rsidP="00241065">
      <w:pPr>
        <w:pStyle w:val="a3"/>
        <w:spacing w:before="0" w:beforeAutospacing="0" w:after="0" w:afterAutospacing="0"/>
        <w:ind w:firstLine="540"/>
        <w:jc w:val="both"/>
      </w:pPr>
      <w:r>
        <w:t xml:space="preserve">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241065" w:rsidRDefault="00241065" w:rsidP="00241065">
      <w:pPr>
        <w:pStyle w:val="a3"/>
        <w:spacing w:before="0" w:beforeAutospacing="0" w:after="0" w:afterAutospacing="0"/>
        <w:ind w:firstLine="540"/>
        <w:jc w:val="both"/>
      </w:pPr>
      <w:r>
        <w:t xml:space="preserve">12. Общее количество учтенных объектов контроля на конец отчетного периода. </w:t>
      </w:r>
    </w:p>
    <w:p w:rsidR="00241065" w:rsidRDefault="00241065" w:rsidP="00241065">
      <w:pPr>
        <w:pStyle w:val="a3"/>
        <w:spacing w:before="0" w:beforeAutospacing="0" w:after="0" w:afterAutospacing="0"/>
        <w:ind w:firstLine="540"/>
        <w:jc w:val="both"/>
      </w:pPr>
      <w:r>
        <w:t xml:space="preserve">13. Количество учтенных контролируемых лиц на конец отчетного периода. </w:t>
      </w:r>
    </w:p>
    <w:p w:rsidR="00241065" w:rsidRDefault="00241065" w:rsidP="00241065">
      <w:pPr>
        <w:pStyle w:val="a3"/>
        <w:spacing w:before="0" w:beforeAutospacing="0" w:after="0" w:afterAutospacing="0"/>
        <w:ind w:firstLine="540"/>
        <w:jc w:val="both"/>
      </w:pPr>
      <w:r>
        <w:t xml:space="preserve">14. Количество учтенных контролируемых лиц, в отношении которых проведены контрольные (надзорные) мероприятия, за отчетный период. </w:t>
      </w:r>
    </w:p>
    <w:p w:rsidR="00241065" w:rsidRDefault="00241065" w:rsidP="00241065">
      <w:pPr>
        <w:pStyle w:val="a3"/>
        <w:spacing w:before="0" w:beforeAutospacing="0" w:after="0" w:afterAutospacing="0"/>
        <w:ind w:firstLine="540"/>
        <w:jc w:val="both"/>
      </w:pPr>
      <w:r>
        <w:t xml:space="preserve">15. Общее количество жалоб, поданных контролируемыми лицами в досудебном порядке, за отчетный период. </w:t>
      </w:r>
    </w:p>
    <w:p w:rsidR="00241065" w:rsidRDefault="00241065" w:rsidP="00241065">
      <w:pPr>
        <w:pStyle w:val="a3"/>
        <w:spacing w:before="0" w:beforeAutospacing="0" w:after="0" w:afterAutospacing="0"/>
        <w:ind w:firstLine="540"/>
        <w:jc w:val="both"/>
      </w:pPr>
      <w:r>
        <w:t xml:space="preserve">16. Количество жалоб, в отношении которых контрольным (надзорным) органом был нарушен срок рассмотрения, за отчетный период. </w:t>
      </w:r>
    </w:p>
    <w:p w:rsidR="00241065" w:rsidRDefault="00241065" w:rsidP="00241065">
      <w:pPr>
        <w:pStyle w:val="a3"/>
        <w:spacing w:before="0" w:beforeAutospacing="0" w:after="0" w:afterAutospacing="0"/>
        <w:ind w:firstLine="540"/>
        <w:jc w:val="both"/>
      </w:pPr>
      <w:r>
        <w:t xml:space="preserve">17.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управления либо о признании действий (бездействия) должностных лиц управления незаконными, за отчетный период. </w:t>
      </w:r>
    </w:p>
    <w:p w:rsidR="00241065" w:rsidRDefault="00241065" w:rsidP="00241065">
      <w:pPr>
        <w:pStyle w:val="a3"/>
        <w:spacing w:before="0" w:beforeAutospacing="0" w:after="0" w:afterAutospacing="0"/>
        <w:ind w:firstLine="540"/>
        <w:jc w:val="both"/>
      </w:pPr>
      <w:r>
        <w:t xml:space="preserve">18.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за отчетный период. </w:t>
      </w:r>
    </w:p>
    <w:p w:rsidR="00241065" w:rsidRDefault="00241065" w:rsidP="00241065">
      <w:pPr>
        <w:pStyle w:val="a3"/>
        <w:spacing w:before="0" w:beforeAutospacing="0" w:after="0" w:afterAutospacing="0"/>
        <w:ind w:firstLine="540"/>
        <w:jc w:val="both"/>
      </w:pPr>
      <w:r>
        <w:t xml:space="preserve">19. Количество исковых заявлений об оспаривании решений, действий (бездействий) должностных лиц управления, направленных контролируемыми лицами в судебном </w:t>
      </w:r>
      <w:r>
        <w:lastRenderedPageBreak/>
        <w:t xml:space="preserve">порядке, по которым принято решение об удовлетворении заявленных требований, за отчетный период. </w:t>
      </w:r>
    </w:p>
    <w:p w:rsidR="00241065" w:rsidRDefault="00241065" w:rsidP="00241065">
      <w:pPr>
        <w:pStyle w:val="a3"/>
        <w:spacing w:before="0" w:beforeAutospacing="0" w:after="0" w:afterAutospacing="0"/>
        <w:ind w:firstLine="540"/>
        <w:jc w:val="both"/>
      </w:pPr>
      <w:r>
        <w:t xml:space="preserve">20. Количество контрольных (надзорных) мероприятий, которые проведены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241065" w:rsidRDefault="00241065" w:rsidP="00241065">
      <w:pPr>
        <w:pStyle w:val="a3"/>
        <w:spacing w:before="0" w:beforeAutospacing="0" w:after="0" w:afterAutospacing="0"/>
        <w:jc w:val="both"/>
      </w:pPr>
      <w:r>
        <w:t xml:space="preserve">  </w:t>
      </w:r>
    </w:p>
    <w:p w:rsidR="00241065" w:rsidRDefault="00241065" w:rsidP="00241065">
      <w:pPr>
        <w:pStyle w:val="a3"/>
        <w:spacing w:before="0" w:beforeAutospacing="0" w:after="0" w:afterAutospacing="0" w:line="288" w:lineRule="atLeast"/>
        <w:jc w:val="both"/>
      </w:pPr>
      <w:r>
        <w:t xml:space="preserve">  </w:t>
      </w:r>
    </w:p>
    <w:p w:rsidR="00241065" w:rsidRPr="00144704" w:rsidRDefault="00241065" w:rsidP="00241065">
      <w:pPr>
        <w:pStyle w:val="a3"/>
        <w:spacing w:before="0" w:beforeAutospacing="0" w:after="0" w:afterAutospacing="0"/>
        <w:ind w:firstLine="540"/>
        <w:jc w:val="both"/>
        <w:rPr>
          <w:sz w:val="28"/>
          <w:szCs w:val="28"/>
        </w:rPr>
      </w:pPr>
    </w:p>
    <w:p w:rsidR="00D61DE7" w:rsidRDefault="007F1319"/>
    <w:sectPr w:rsidR="00D6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C1D"/>
    <w:multiLevelType w:val="hybridMultilevel"/>
    <w:tmpl w:val="778A560E"/>
    <w:lvl w:ilvl="0" w:tplc="E926DC00">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A8"/>
    <w:rsid w:val="000C41BB"/>
    <w:rsid w:val="000C5A75"/>
    <w:rsid w:val="00144704"/>
    <w:rsid w:val="001A45A6"/>
    <w:rsid w:val="001C3AF3"/>
    <w:rsid w:val="00241065"/>
    <w:rsid w:val="00292F8B"/>
    <w:rsid w:val="00385CBD"/>
    <w:rsid w:val="003E2D7D"/>
    <w:rsid w:val="004032EB"/>
    <w:rsid w:val="00537039"/>
    <w:rsid w:val="00557AD1"/>
    <w:rsid w:val="006352AB"/>
    <w:rsid w:val="00655896"/>
    <w:rsid w:val="006F1892"/>
    <w:rsid w:val="007074A8"/>
    <w:rsid w:val="007F1319"/>
    <w:rsid w:val="008B3988"/>
    <w:rsid w:val="009D6C64"/>
    <w:rsid w:val="00DD7829"/>
    <w:rsid w:val="00F05EFC"/>
    <w:rsid w:val="00F10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4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4704"/>
    <w:rPr>
      <w:color w:val="0000FF"/>
      <w:u w:val="single"/>
    </w:rPr>
  </w:style>
  <w:style w:type="paragraph" w:customStyle="1" w:styleId="ConsPlusNormal">
    <w:name w:val="ConsPlusNormal"/>
    <w:rsid w:val="006352AB"/>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4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4704"/>
    <w:rPr>
      <w:color w:val="0000FF"/>
      <w:u w:val="single"/>
    </w:rPr>
  </w:style>
  <w:style w:type="paragraph" w:customStyle="1" w:styleId="ConsPlusNormal">
    <w:name w:val="ConsPlusNormal"/>
    <w:rsid w:val="006352A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7595">
      <w:bodyDiv w:val="1"/>
      <w:marLeft w:val="0"/>
      <w:marRight w:val="0"/>
      <w:marTop w:val="0"/>
      <w:marBottom w:val="0"/>
      <w:divBdr>
        <w:top w:val="none" w:sz="0" w:space="0" w:color="auto"/>
        <w:left w:val="none" w:sz="0" w:space="0" w:color="auto"/>
        <w:bottom w:val="none" w:sz="0" w:space="0" w:color="auto"/>
        <w:right w:val="none" w:sz="0" w:space="0" w:color="auto"/>
      </w:divBdr>
    </w:div>
    <w:div w:id="633604876">
      <w:bodyDiv w:val="1"/>
      <w:marLeft w:val="0"/>
      <w:marRight w:val="0"/>
      <w:marTop w:val="0"/>
      <w:marBottom w:val="0"/>
      <w:divBdr>
        <w:top w:val="none" w:sz="0" w:space="0" w:color="auto"/>
        <w:left w:val="none" w:sz="0" w:space="0" w:color="auto"/>
        <w:bottom w:val="none" w:sz="0" w:space="0" w:color="auto"/>
        <w:right w:val="none" w:sz="0" w:space="0" w:color="auto"/>
      </w:divBdr>
    </w:div>
    <w:div w:id="739062017">
      <w:bodyDiv w:val="1"/>
      <w:marLeft w:val="0"/>
      <w:marRight w:val="0"/>
      <w:marTop w:val="0"/>
      <w:marBottom w:val="0"/>
      <w:divBdr>
        <w:top w:val="none" w:sz="0" w:space="0" w:color="auto"/>
        <w:left w:val="none" w:sz="0" w:space="0" w:color="auto"/>
        <w:bottom w:val="none" w:sz="0" w:space="0" w:color="auto"/>
        <w:right w:val="none" w:sz="0" w:space="0" w:color="auto"/>
      </w:divBdr>
    </w:div>
    <w:div w:id="892349506">
      <w:bodyDiv w:val="1"/>
      <w:marLeft w:val="0"/>
      <w:marRight w:val="0"/>
      <w:marTop w:val="0"/>
      <w:marBottom w:val="0"/>
      <w:divBdr>
        <w:top w:val="none" w:sz="0" w:space="0" w:color="auto"/>
        <w:left w:val="none" w:sz="0" w:space="0" w:color="auto"/>
        <w:bottom w:val="none" w:sz="0" w:space="0" w:color="auto"/>
        <w:right w:val="none" w:sz="0" w:space="0" w:color="auto"/>
      </w:divBdr>
    </w:div>
    <w:div w:id="1459184663">
      <w:bodyDiv w:val="1"/>
      <w:marLeft w:val="0"/>
      <w:marRight w:val="0"/>
      <w:marTop w:val="0"/>
      <w:marBottom w:val="0"/>
      <w:divBdr>
        <w:top w:val="none" w:sz="0" w:space="0" w:color="auto"/>
        <w:left w:val="none" w:sz="0" w:space="0" w:color="auto"/>
        <w:bottom w:val="none" w:sz="0" w:space="0" w:color="auto"/>
        <w:right w:val="none" w:sz="0" w:space="0" w:color="auto"/>
      </w:divBdr>
    </w:div>
    <w:div w:id="1521042352">
      <w:bodyDiv w:val="1"/>
      <w:marLeft w:val="0"/>
      <w:marRight w:val="0"/>
      <w:marTop w:val="0"/>
      <w:marBottom w:val="0"/>
      <w:divBdr>
        <w:top w:val="none" w:sz="0" w:space="0" w:color="auto"/>
        <w:left w:val="none" w:sz="0" w:space="0" w:color="auto"/>
        <w:bottom w:val="none" w:sz="0" w:space="0" w:color="auto"/>
        <w:right w:val="none" w:sz="0" w:space="0" w:color="auto"/>
      </w:divBdr>
    </w:div>
    <w:div w:id="1560046400">
      <w:bodyDiv w:val="1"/>
      <w:marLeft w:val="0"/>
      <w:marRight w:val="0"/>
      <w:marTop w:val="0"/>
      <w:marBottom w:val="0"/>
      <w:divBdr>
        <w:top w:val="none" w:sz="0" w:space="0" w:color="auto"/>
        <w:left w:val="none" w:sz="0" w:space="0" w:color="auto"/>
        <w:bottom w:val="none" w:sz="0" w:space="0" w:color="auto"/>
        <w:right w:val="none" w:sz="0" w:space="0" w:color="auto"/>
      </w:divBdr>
    </w:div>
    <w:div w:id="19631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50&amp;dst=100018&amp;field=134&amp;date=20.05.2026" TargetMode="External"/><Relationship Id="rId13" Type="http://schemas.openxmlformats.org/officeDocument/2006/relationships/hyperlink" Target="https://login.consultant.ru/link/?req=doc&amp;base=RLAW201&amp;n=86443&amp;dst=100164&amp;field=134&amp;date=20.05.2026" TargetMode="External"/><Relationship Id="rId18" Type="http://schemas.openxmlformats.org/officeDocument/2006/relationships/hyperlink" Target="https://login.consultant.ru/link/?req=doc&amp;base=LAW&amp;n=494960&amp;date=20.05.2026" TargetMode="External"/><Relationship Id="rId26" Type="http://schemas.openxmlformats.org/officeDocument/2006/relationships/hyperlink" Target="https://login.consultant.ru/link/?req=doc&amp;base=LAW&amp;n=532260&amp;dst=100638&amp;field=134&amp;date=20.05.2026" TargetMode="External"/><Relationship Id="rId39" Type="http://schemas.openxmlformats.org/officeDocument/2006/relationships/hyperlink" Target="https://login.consultant.ru/link/?req=doc&amp;base=LAW&amp;n=532260&amp;dst=100981&amp;field=134&amp;date=20.05.202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32260&amp;dst=101391&amp;field=134&amp;date=20.05.2026" TargetMode="External"/><Relationship Id="rId34" Type="http://schemas.openxmlformats.org/officeDocument/2006/relationships/hyperlink" Target="https://login.consultant.ru/link/?req=doc&amp;base=LAW&amp;n=532260&amp;dst=100851&amp;field=134&amp;date=20.05.2026" TargetMode="External"/><Relationship Id="rId42" Type="http://schemas.openxmlformats.org/officeDocument/2006/relationships/hyperlink" Target="https://login.consultant.ru/link/?req=doc&amp;base=RLAW201&amp;n=86443&amp;dst=100169&amp;field=134&amp;date=20.05.2026" TargetMode="External"/><Relationship Id="rId47" Type="http://schemas.openxmlformats.org/officeDocument/2006/relationships/theme" Target="theme/theme1.xml"/><Relationship Id="rId7" Type="http://schemas.openxmlformats.org/officeDocument/2006/relationships/hyperlink" Target="https://login.consultant.ru/link/?req=doc&amp;base=LAW&amp;n=523250&amp;dst=100011&amp;field=134&amp;date=20.05.2026" TargetMode="External"/><Relationship Id="rId12" Type="http://schemas.openxmlformats.org/officeDocument/2006/relationships/hyperlink" Target="https://login.consultant.ru/link/?req=doc&amp;base=LAW&amp;n=532260&amp;date=20.05.2026" TargetMode="External"/><Relationship Id="rId17" Type="http://schemas.openxmlformats.org/officeDocument/2006/relationships/hyperlink" Target="https://login.consultant.ru/link/?req=doc&amp;base=LAW&amp;n=532260&amp;dst=100547&amp;field=134&amp;date=20.05.2026" TargetMode="External"/><Relationship Id="rId25" Type="http://schemas.openxmlformats.org/officeDocument/2006/relationships/hyperlink" Target="https://login.consultant.ru/link/?req=doc&amp;base=LAW&amp;n=532260&amp;dst=101410&amp;field=134&amp;date=20.05.2026" TargetMode="External"/><Relationship Id="rId33" Type="http://schemas.openxmlformats.org/officeDocument/2006/relationships/hyperlink" Target="https://login.consultant.ru/link/?req=doc&amp;base=LAW&amp;n=532260&amp;dst=100813&amp;field=134&amp;date=20.05.2026" TargetMode="External"/><Relationship Id="rId38" Type="http://schemas.openxmlformats.org/officeDocument/2006/relationships/hyperlink" Target="https://login.consultant.ru/link/?req=doc&amp;base=LAW&amp;n=532260&amp;dst=101242&amp;field=134&amp;date=20.05.202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32260&amp;dst=100509&amp;field=134&amp;date=20.05.2026" TargetMode="External"/><Relationship Id="rId20" Type="http://schemas.openxmlformats.org/officeDocument/2006/relationships/hyperlink" Target="https://login.consultant.ru/link/?req=doc&amp;base=LAW&amp;n=508984&amp;dst=101128" TargetMode="External"/><Relationship Id="rId29" Type="http://schemas.openxmlformats.org/officeDocument/2006/relationships/hyperlink" Target="https://login.consultant.ru/link/?req=doc&amp;base=LAW&amp;n=532260&amp;dst=100733&amp;field=134&amp;date=20.05.2026" TargetMode="External"/><Relationship Id="rId41" Type="http://schemas.openxmlformats.org/officeDocument/2006/relationships/hyperlink" Target="https://login.consultant.ru/link/?req=doc&amp;base=LAW&amp;n=532260&amp;dst=101143&amp;field=134&amp;date=20.05.2026" TargetMode="External"/><Relationship Id="rId1" Type="http://schemas.openxmlformats.org/officeDocument/2006/relationships/numbering" Target="numbering.xml"/><Relationship Id="rId6" Type="http://schemas.openxmlformats.org/officeDocument/2006/relationships/hyperlink" Target="https://login.consultant.ru/link/?req=doc&amp;base=RLAW201&amp;n=74673" TargetMode="External"/><Relationship Id="rId11" Type="http://schemas.openxmlformats.org/officeDocument/2006/relationships/hyperlink" Target="https://login.consultant.ru/link/?req=doc&amp;base=LAW&amp;n=532260&amp;dst=100315&amp;field=134&amp;date=20.05.2026" TargetMode="External"/><Relationship Id="rId24" Type="http://schemas.openxmlformats.org/officeDocument/2006/relationships/hyperlink" Target="https://login.consultant.ru/link/?req=doc&amp;base=LAW&amp;n=532260&amp;dst=101409&amp;field=134&amp;date=20.05.2026" TargetMode="External"/><Relationship Id="rId32" Type="http://schemas.openxmlformats.org/officeDocument/2006/relationships/hyperlink" Target="https://login.consultant.ru/link/?req=doc&amp;base=LAW&amp;n=532260&amp;dst=100749&amp;field=134&amp;date=20.05.2026" TargetMode="External"/><Relationship Id="rId37" Type="http://schemas.openxmlformats.org/officeDocument/2006/relationships/hyperlink" Target="https://login.consultant.ru/link/?req=doc&amp;base=LAW&amp;n=532260&amp;dst=101415&amp;field=134&amp;date=20.05.2026" TargetMode="External"/><Relationship Id="rId40" Type="http://schemas.openxmlformats.org/officeDocument/2006/relationships/hyperlink" Target="https://login.consultant.ru/link/?req=doc&amp;base=LAW&amp;n=532260&amp;dst=100422&amp;field=134&amp;date=20.05.2026" TargetMode="External"/><Relationship Id="rId45" Type="http://schemas.openxmlformats.org/officeDocument/2006/relationships/hyperlink" Target="https://login.consultant.ru/link/?req=doc&amp;base=LAW&amp;n=529197&amp;dst=104326&amp;field=134&amp;date=21.05.2026" TargetMode="External"/><Relationship Id="rId5" Type="http://schemas.openxmlformats.org/officeDocument/2006/relationships/webSettings" Target="webSettings.xml"/><Relationship Id="rId15" Type="http://schemas.openxmlformats.org/officeDocument/2006/relationships/hyperlink" Target="http://www.alco32.ru/" TargetMode="External"/><Relationship Id="rId23" Type="http://schemas.openxmlformats.org/officeDocument/2006/relationships/hyperlink" Target="https://login.consultant.ru/link/?req=doc&amp;base=LAW&amp;n=532260&amp;dst=100700&amp;field=134&amp;date=20.05.2026" TargetMode="External"/><Relationship Id="rId28" Type="http://schemas.openxmlformats.org/officeDocument/2006/relationships/hyperlink" Target="https://login.consultant.ru/link/?req=doc&amp;base=LAW&amp;n=532260&amp;dst=101413&amp;field=134&amp;date=20.05.2026" TargetMode="External"/><Relationship Id="rId36" Type="http://schemas.openxmlformats.org/officeDocument/2006/relationships/hyperlink" Target="https://login.consultant.ru/link/?req=doc&amp;base=LAW&amp;n=532260&amp;dst=100888&amp;field=134&amp;date=20.05.2026" TargetMode="External"/><Relationship Id="rId10" Type="http://schemas.openxmlformats.org/officeDocument/2006/relationships/hyperlink" Target="https://login.consultant.ru/link/?req=doc&amp;base=LAW&amp;n=511691&amp;date=20.05.2026" TargetMode="External"/><Relationship Id="rId19" Type="http://schemas.openxmlformats.org/officeDocument/2006/relationships/hyperlink" Target="https://login.consultant.ru/link/?req=doc&amp;base=LAW&amp;n=532260&amp;dst=101371&amp;field=134&amp;date=20.05.2026" TargetMode="External"/><Relationship Id="rId31" Type="http://schemas.openxmlformats.org/officeDocument/2006/relationships/hyperlink" Target="https://login.consultant.ru/link/?req=doc&amp;base=LAW&amp;n=532260&amp;date=20.05.2026" TargetMode="External"/><Relationship Id="rId44" Type="http://schemas.openxmlformats.org/officeDocument/2006/relationships/hyperlink" Target="https://login.consultant.ru/link/?req=doc&amp;base=LAW&amp;n=529197&amp;dst=103565&amp;field=134&amp;date=21.05.2026" TargetMode="External"/><Relationship Id="rId4" Type="http://schemas.openxmlformats.org/officeDocument/2006/relationships/settings" Target="settings.xml"/><Relationship Id="rId9" Type="http://schemas.openxmlformats.org/officeDocument/2006/relationships/hyperlink" Target="https://login.consultant.ru/link/?req=doc&amp;base=LAW&amp;n=433463&amp;date=20.05.2026" TargetMode="External"/><Relationship Id="rId14" Type="http://schemas.openxmlformats.org/officeDocument/2006/relationships/hyperlink" Target="https://login.consultant.ru/link/?req=doc&amp;base=LAW&amp;n=532260&amp;dst=100482&amp;field=134&amp;date=20.05.2026" TargetMode="External"/><Relationship Id="rId22" Type="http://schemas.openxmlformats.org/officeDocument/2006/relationships/hyperlink" Target="https://login.consultant.ru/link/?req=doc&amp;base=LAW&amp;n=532260&amp;dst=100616&amp;field=134&amp;date=20.05.2026" TargetMode="External"/><Relationship Id="rId27" Type="http://schemas.openxmlformats.org/officeDocument/2006/relationships/hyperlink" Target="https://login.consultant.ru/link/?req=doc&amp;base=LAW&amp;n=532260&amp;dst=101411&amp;field=134&amp;date=20.05.2026" TargetMode="External"/><Relationship Id="rId30" Type="http://schemas.openxmlformats.org/officeDocument/2006/relationships/hyperlink" Target="https://login.consultant.ru/link/?req=doc&amp;base=LAW&amp;n=532260&amp;dst=100682&amp;field=134&amp;date=20.05.2026" TargetMode="External"/><Relationship Id="rId35" Type="http://schemas.openxmlformats.org/officeDocument/2006/relationships/hyperlink" Target="https://login.consultant.ru/link/?req=doc&amp;base=LAW&amp;n=532260&amp;dst=100864&amp;field=134&amp;date=20.05.2026" TargetMode="External"/><Relationship Id="rId43" Type="http://schemas.openxmlformats.org/officeDocument/2006/relationships/hyperlink" Target="https://login.consultant.ru/link/?req=doc&amp;base=RLAW201&amp;n=86443&amp;dst=100184&amp;field=134&amp;date=20.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2026-05-20T11:42:00Z</dcterms:created>
  <dcterms:modified xsi:type="dcterms:W3CDTF">2026-05-21T13:25:00Z</dcterms:modified>
</cp:coreProperties>
</file>